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C64B7" w14:textId="77777777" w:rsidR="00B87660" w:rsidRPr="000867D8" w:rsidRDefault="00B87660" w:rsidP="00144F09">
      <w:pPr>
        <w:spacing w:after="0"/>
        <w:rPr>
          <w:color w:val="auto"/>
          <w:sz w:val="24"/>
        </w:rPr>
      </w:pPr>
    </w:p>
    <w:p w14:paraId="0790869E" w14:textId="77777777" w:rsidR="00B87660" w:rsidRPr="00B842C0" w:rsidRDefault="00B87660" w:rsidP="00B87660">
      <w:pPr>
        <w:spacing w:after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ДОГОВОР № ___</w:t>
      </w:r>
    </w:p>
    <w:p w14:paraId="4E890F79" w14:textId="3806A656" w:rsidR="00B87660" w:rsidRDefault="00B87660" w:rsidP="00B87660">
      <w:pPr>
        <w:spacing w:after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об оказани</w:t>
      </w:r>
      <w:r w:rsidR="000867D8">
        <w:rPr>
          <w:color w:val="auto"/>
          <w:sz w:val="24"/>
          <w:szCs w:val="24"/>
        </w:rPr>
        <w:t>и платных образовательных услуг</w:t>
      </w:r>
    </w:p>
    <w:p w14:paraId="7228090E" w14:textId="77777777" w:rsidR="000867D8" w:rsidRPr="00B842C0" w:rsidRDefault="000867D8" w:rsidP="00B87660">
      <w:pPr>
        <w:spacing w:after="0"/>
        <w:jc w:val="center"/>
        <w:rPr>
          <w:color w:val="auto"/>
          <w:sz w:val="24"/>
          <w:szCs w:val="24"/>
        </w:rPr>
      </w:pPr>
    </w:p>
    <w:p w14:paraId="7B237802" w14:textId="0C300AD1" w:rsidR="00B87660" w:rsidRPr="00B842C0" w:rsidRDefault="00B87660" w:rsidP="00B87660">
      <w:pPr>
        <w:spacing w:after="0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г. Москва                                                                                                  </w:t>
      </w:r>
      <w:proofErr w:type="gramStart"/>
      <w:r w:rsidRPr="00B842C0">
        <w:rPr>
          <w:color w:val="auto"/>
          <w:sz w:val="24"/>
          <w:szCs w:val="24"/>
        </w:rPr>
        <w:t xml:space="preserve">   «</w:t>
      </w:r>
      <w:proofErr w:type="gramEnd"/>
      <w:r w:rsidRPr="00B842C0">
        <w:rPr>
          <w:color w:val="auto"/>
          <w:sz w:val="24"/>
          <w:szCs w:val="24"/>
        </w:rPr>
        <w:t>___» __________ 20__ г.</w:t>
      </w:r>
    </w:p>
    <w:p w14:paraId="1ABFE9E0" w14:textId="77777777" w:rsidR="00B87660" w:rsidRPr="00B842C0" w:rsidRDefault="00B87660" w:rsidP="00B87660">
      <w:pPr>
        <w:spacing w:after="0"/>
        <w:rPr>
          <w:color w:val="auto"/>
          <w:sz w:val="24"/>
          <w:szCs w:val="24"/>
        </w:rPr>
      </w:pPr>
    </w:p>
    <w:p w14:paraId="4F7C07AC" w14:textId="77777777" w:rsidR="00B87660" w:rsidRPr="00B842C0" w:rsidRDefault="00B87660" w:rsidP="00B87660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bookmarkStart w:id="0" w:name="_Hlk235798835"/>
      <w:r w:rsidRPr="00B842C0">
        <w:rPr>
          <w:color w:val="auto"/>
          <w:sz w:val="24"/>
          <w:szCs w:val="24"/>
        </w:rPr>
        <w:t xml:space="preserve">Федеральное государственное автономное научное учреждение «Центр социологических исследований» (ФГАНУ «Социоцентр»), осуществляющее образовательную деятельность на основании лицензии от 20 октября 2023 г. № Л035-01298-77/00741257, выданной Департаментом образования и науки города Москвы бессрочно, именуемое </w:t>
      </w:r>
      <w:r w:rsidRPr="00B842C0">
        <w:rPr>
          <w:color w:val="auto"/>
          <w:sz w:val="24"/>
          <w:szCs w:val="24"/>
        </w:rPr>
        <w:br/>
        <w:t xml:space="preserve">в дальнейшем «Исполнитель», в лице заместителя директора Ждановой Татьяны Викторовны, действующего на основании доверенности от 1 июля 2026 г. № 21, с одной стороны, и </w:t>
      </w:r>
    </w:p>
    <w:p w14:paraId="643F2E65" w14:textId="77777777" w:rsidR="00B87660" w:rsidRPr="00B842C0" w:rsidRDefault="00B87660" w:rsidP="00B87660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[</w:t>
      </w:r>
      <w:r w:rsidRPr="00B842C0">
        <w:rPr>
          <w:i/>
          <w:iCs/>
          <w:color w:val="auto"/>
          <w:sz w:val="24"/>
          <w:szCs w:val="24"/>
          <w:u w:val="single"/>
        </w:rPr>
        <w:t>указать наименование юридического лица</w:t>
      </w:r>
      <w:r w:rsidRPr="00B842C0">
        <w:rPr>
          <w:color w:val="auto"/>
          <w:sz w:val="24"/>
          <w:szCs w:val="24"/>
        </w:rPr>
        <w:t xml:space="preserve">], именуемое в дальнейшем «Заказчик», </w:t>
      </w:r>
      <w:r w:rsidRPr="00B842C0">
        <w:rPr>
          <w:color w:val="auto"/>
          <w:sz w:val="24"/>
          <w:szCs w:val="24"/>
        </w:rPr>
        <w:br/>
        <w:t xml:space="preserve">в лице </w:t>
      </w:r>
      <w:r w:rsidRPr="00B842C0">
        <w:rPr>
          <w:i/>
          <w:iCs/>
          <w:color w:val="auto"/>
          <w:sz w:val="24"/>
          <w:szCs w:val="24"/>
          <w:u w:val="single"/>
        </w:rPr>
        <w:t>[указать фамилию, имя, отчество представителя юридического лица]</w:t>
      </w:r>
      <w:r w:rsidRPr="00B842C0">
        <w:rPr>
          <w:color w:val="auto"/>
          <w:sz w:val="24"/>
          <w:szCs w:val="24"/>
        </w:rPr>
        <w:t xml:space="preserve">, действующего на основании </w:t>
      </w:r>
      <w:r w:rsidRPr="00B842C0">
        <w:rPr>
          <w:i/>
          <w:iCs/>
          <w:color w:val="auto"/>
          <w:sz w:val="24"/>
          <w:szCs w:val="24"/>
          <w:u w:val="single"/>
        </w:rPr>
        <w:t>[указать устав юридического лица или реквизиты доверенности представителя юридического лица]</w:t>
      </w:r>
      <w:r w:rsidRPr="00B842C0">
        <w:rPr>
          <w:i/>
          <w:iCs/>
          <w:color w:val="auto"/>
          <w:sz w:val="24"/>
          <w:szCs w:val="24"/>
        </w:rPr>
        <w:t xml:space="preserve">, </w:t>
      </w:r>
      <w:r w:rsidRPr="00B842C0">
        <w:rPr>
          <w:color w:val="auto"/>
          <w:sz w:val="24"/>
          <w:szCs w:val="24"/>
        </w:rPr>
        <w:t>с другой стороны, совместно именуемые «Стороны»</w:t>
      </w:r>
      <w:bookmarkEnd w:id="0"/>
      <w:r w:rsidRPr="00B842C0">
        <w:rPr>
          <w:color w:val="auto"/>
          <w:sz w:val="24"/>
          <w:szCs w:val="24"/>
        </w:rPr>
        <w:t>, руководствуясь Федеральным законом от 18 июля 2011 г. № 223-ФЗ «О закупках товаров, работ, услуг отдельными видами юридических лиц»</w:t>
      </w:r>
      <w:r w:rsidRPr="00B842C0">
        <w:rPr>
          <w:i/>
          <w:iCs/>
          <w:color w:val="auto"/>
          <w:sz w:val="24"/>
          <w:szCs w:val="24"/>
        </w:rPr>
        <w:t xml:space="preserve"> </w:t>
      </w:r>
      <w:r w:rsidRPr="00B842C0">
        <w:rPr>
          <w:color w:val="auto"/>
          <w:sz w:val="24"/>
          <w:szCs w:val="24"/>
        </w:rPr>
        <w:t>и [</w:t>
      </w:r>
      <w:r w:rsidRPr="00B842C0">
        <w:rPr>
          <w:i/>
          <w:iCs/>
          <w:color w:val="auto"/>
          <w:sz w:val="24"/>
          <w:szCs w:val="24"/>
          <w:u w:val="single"/>
        </w:rPr>
        <w:t>указать реквизиты нормативных правовых актов и положения о закупках товаров, работ, услуг юридического лица (при необходимости)],</w:t>
      </w:r>
      <w:r w:rsidRPr="00B842C0">
        <w:rPr>
          <w:color w:val="auto"/>
          <w:sz w:val="24"/>
          <w:szCs w:val="24"/>
        </w:rPr>
        <w:t xml:space="preserve"> заключили договор об оказании платных образовательных услуг (далее – Договор) </w:t>
      </w:r>
      <w:r w:rsidRPr="00B842C0">
        <w:rPr>
          <w:color w:val="auto"/>
          <w:sz w:val="24"/>
          <w:szCs w:val="24"/>
        </w:rPr>
        <w:br/>
        <w:t>о нижеследующем:</w:t>
      </w:r>
    </w:p>
    <w:p w14:paraId="66E3BB85" w14:textId="77777777" w:rsidR="00B87660" w:rsidRPr="00B842C0" w:rsidRDefault="00B87660" w:rsidP="00B87660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ПРЕДМЕТ ДОГОВОРА</w:t>
      </w:r>
    </w:p>
    <w:p w14:paraId="499DCD8F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bookmarkStart w:id="1" w:name="_Hlk235799056"/>
      <w:r w:rsidRPr="00B842C0">
        <w:rPr>
          <w:color w:val="auto"/>
          <w:sz w:val="24"/>
          <w:szCs w:val="24"/>
        </w:rPr>
        <w:t xml:space="preserve">Исполнитель обязуется оказать представителю(-ям) Заказчика </w:t>
      </w:r>
      <w:r w:rsidRPr="00B842C0">
        <w:rPr>
          <w:color w:val="auto"/>
          <w:sz w:val="24"/>
          <w:szCs w:val="24"/>
        </w:rPr>
        <w:br/>
        <w:t>(далее – Слушатели) образовательную услугу по проведению вебинара по теме</w:t>
      </w:r>
      <w:r w:rsidRPr="00B842C0">
        <w:rPr>
          <w:color w:val="auto"/>
          <w:sz w:val="24"/>
          <w:szCs w:val="24"/>
        </w:rPr>
        <w:br/>
        <w:t>[</w:t>
      </w:r>
      <w:r w:rsidRPr="00B842C0">
        <w:rPr>
          <w:i/>
          <w:iCs/>
          <w:color w:val="auto"/>
          <w:sz w:val="24"/>
          <w:szCs w:val="24"/>
          <w:u w:val="single"/>
        </w:rPr>
        <w:t>указать наименование</w:t>
      </w:r>
      <w:r w:rsidRPr="00B842C0">
        <w:rPr>
          <w:color w:val="auto"/>
          <w:sz w:val="24"/>
          <w:szCs w:val="24"/>
        </w:rPr>
        <w:t xml:space="preserve">] (далее соответственно – вебинар, услуги, образовательные услуги), </w:t>
      </w:r>
      <w:r w:rsidRPr="00B842C0">
        <w:rPr>
          <w:color w:val="auto"/>
          <w:sz w:val="24"/>
          <w:szCs w:val="24"/>
        </w:rPr>
        <w:br/>
        <w:t>а Заказчик обязуется принять услуги и оплатить их согласно условиям Договора.</w:t>
      </w:r>
    </w:p>
    <w:p w14:paraId="45E3C489" w14:textId="4F144614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Список слушателей указан в Приложении к Договору.</w:t>
      </w:r>
    </w:p>
    <w:p w14:paraId="4DF79096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Количество Слушателей: [_].</w:t>
      </w:r>
    </w:p>
    <w:p w14:paraId="2D72BC03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Форма обучения: [_].</w:t>
      </w:r>
    </w:p>
    <w:p w14:paraId="25A379B0" w14:textId="562A5A64" w:rsidR="00B87660" w:rsidRPr="00B842C0" w:rsidRDefault="000867D8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Срок и (или) </w:t>
      </w:r>
      <w:r w:rsidR="00B87660" w:rsidRPr="00B842C0">
        <w:rPr>
          <w:color w:val="auto"/>
          <w:sz w:val="24"/>
          <w:szCs w:val="24"/>
        </w:rPr>
        <w:t>дата оказания услуг: [_].</w:t>
      </w:r>
    </w:p>
    <w:p w14:paraId="0B800A11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Место оказания услуг, адрес: </w:t>
      </w:r>
      <w:r w:rsidRPr="00B842C0">
        <w:rPr>
          <w:color w:val="auto"/>
          <w:sz w:val="24"/>
          <w:szCs w:val="24"/>
          <w:lang w:val="en-US"/>
        </w:rPr>
        <w:t>[_]</w:t>
      </w:r>
      <w:r w:rsidRPr="00B842C0">
        <w:rPr>
          <w:color w:val="auto"/>
          <w:sz w:val="24"/>
          <w:szCs w:val="24"/>
        </w:rPr>
        <w:t>.</w:t>
      </w:r>
    </w:p>
    <w:p w14:paraId="4A0ED956" w14:textId="26E8F3D5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После оказания услуги Слушателям выдается сертификат участника вебинара устан</w:t>
      </w:r>
      <w:r w:rsidR="000867D8">
        <w:rPr>
          <w:color w:val="auto"/>
          <w:sz w:val="24"/>
          <w:szCs w:val="24"/>
        </w:rPr>
        <w:t>овленного Исполнителем образца.</w:t>
      </w:r>
    </w:p>
    <w:p w14:paraId="36B483B2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Программа вебинара размещена на официальном сайте Исполнителя </w:t>
      </w:r>
      <w:r w:rsidRPr="00B842C0">
        <w:rPr>
          <w:color w:val="auto"/>
          <w:sz w:val="24"/>
          <w:szCs w:val="24"/>
        </w:rPr>
        <w:br/>
        <w:t>в информационно-телекоммуникационной сети «Интернет» по адресу: sociocenter.info.</w:t>
      </w:r>
    </w:p>
    <w:p w14:paraId="462D1A22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Источник финансирования: [_].</w:t>
      </w:r>
    </w:p>
    <w:bookmarkEnd w:id="1"/>
    <w:p w14:paraId="4B50555B" w14:textId="77777777" w:rsidR="00B87660" w:rsidRPr="00B842C0" w:rsidRDefault="00B87660" w:rsidP="00B87660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СТОИМОСТЬ УСЛУГ И ПОРЯДОК ОПЛАТЫ</w:t>
      </w:r>
    </w:p>
    <w:p w14:paraId="63E75714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Стоимость оказания услуг для 1 (Одного) Слушателя составляет [_] (______) рублей [_] копеек, </w:t>
      </w:r>
      <w:bookmarkStart w:id="2" w:name="_Hlk237447380"/>
      <w:r w:rsidRPr="00B842C0">
        <w:rPr>
          <w:color w:val="auto"/>
          <w:sz w:val="24"/>
          <w:szCs w:val="24"/>
        </w:rPr>
        <w:t>в том числе НДС 22 % [_] (______) рублей [_] копеек</w:t>
      </w:r>
      <w:bookmarkEnd w:id="2"/>
      <w:r w:rsidRPr="00B842C0">
        <w:rPr>
          <w:color w:val="auto"/>
          <w:sz w:val="24"/>
          <w:szCs w:val="24"/>
        </w:rPr>
        <w:t>.</w:t>
      </w:r>
    </w:p>
    <w:p w14:paraId="3D047DFF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Стоимость услуг по Договору (цена Договора) составляет [_] (______) рублей </w:t>
      </w:r>
      <w:r w:rsidRPr="00B842C0">
        <w:rPr>
          <w:color w:val="auto"/>
          <w:sz w:val="24"/>
          <w:szCs w:val="24"/>
        </w:rPr>
        <w:br/>
        <w:t>[_] копеек, в том числе НДС 22 % [_] (______) рублей [_] копеек.</w:t>
      </w:r>
    </w:p>
    <w:p w14:paraId="70627068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Цена Договора является твердой и определяется на весь срок действия Договора.</w:t>
      </w:r>
    </w:p>
    <w:p w14:paraId="0B7F3EA5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lastRenderedPageBreak/>
        <w:t xml:space="preserve">Заказчик перечисляет на счет Исполнителя, указанный в разделе 12 Договора, предоплату в размере 100 % от стоимости услуг, определенную в п. 2.2. Договора, в течение </w:t>
      </w:r>
      <w:r w:rsidRPr="00B842C0">
        <w:rPr>
          <w:color w:val="auto"/>
          <w:sz w:val="24"/>
          <w:szCs w:val="24"/>
        </w:rPr>
        <w:br/>
        <w:t xml:space="preserve">5 (Пяти) рабочих дней с момента выставления Исполнителем счета, но не позднее </w:t>
      </w:r>
      <w:r w:rsidRPr="00B842C0">
        <w:rPr>
          <w:color w:val="auto"/>
          <w:sz w:val="24"/>
          <w:szCs w:val="24"/>
        </w:rPr>
        <w:br/>
        <w:t xml:space="preserve">1 (Первого) дня начала оказания услуг. Расчеты между Сторонами осуществляются </w:t>
      </w:r>
      <w:r w:rsidRPr="00B842C0">
        <w:rPr>
          <w:color w:val="auto"/>
          <w:sz w:val="24"/>
          <w:szCs w:val="24"/>
        </w:rPr>
        <w:br/>
        <w:t xml:space="preserve">в безналичной форме в рублях Российской Федерации. </w:t>
      </w:r>
    </w:p>
    <w:p w14:paraId="2B92F2F8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Цена Договора определена с учетом уплаты всех затрат, накладных расходов, налогов, пошлин, страхования и прочих сборов, которые Исполнитель по Договору должен оплачивать в соответствии с условиями Договора или на иных основаниях.</w:t>
      </w:r>
    </w:p>
    <w:p w14:paraId="3F7FE252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Обязательство Заказчика по оплате считается исполненным в момент зачисления денежных средств на расчетный счет Исполнителя.</w:t>
      </w:r>
    </w:p>
    <w:p w14:paraId="281A2F8B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При непоступлении на счет Исполнителя предоплаты, в установленный Договором срок, Исполнитель вправе приостановить оказание услуг по Договору полностью. </w:t>
      </w:r>
    </w:p>
    <w:p w14:paraId="0F9EB37A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Оплаченные, но не использованные Заказчиком услуги, считаются оказанными Исполнителем.</w:t>
      </w:r>
    </w:p>
    <w:p w14:paraId="565809D7" w14:textId="77777777" w:rsidR="00B87660" w:rsidRPr="00B842C0" w:rsidRDefault="00B87660" w:rsidP="00B87660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ПРАВА И ОБЯЗАННОСТИ СТОРОН</w:t>
      </w:r>
    </w:p>
    <w:p w14:paraId="0A7E51A1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Исполнитель вправе:</w:t>
      </w:r>
    </w:p>
    <w:p w14:paraId="2B0E3CC5" w14:textId="77777777" w:rsidR="00B87660" w:rsidRPr="00B842C0" w:rsidRDefault="00B87660" w:rsidP="00B8766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Самостоятельно осуществлять образовательный процесс.</w:t>
      </w:r>
    </w:p>
    <w:p w14:paraId="5C3E1CA5" w14:textId="466E14EE" w:rsidR="00B87660" w:rsidRPr="00B842C0" w:rsidRDefault="00B87660" w:rsidP="00B8766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Расторгнуть Договор в одностороннем порядке в любое время в случа</w:t>
      </w:r>
      <w:r w:rsidR="001E5300">
        <w:rPr>
          <w:color w:val="auto"/>
          <w:sz w:val="24"/>
          <w:szCs w:val="24"/>
        </w:rPr>
        <w:t>ях, предусмотренных в Договоре.</w:t>
      </w:r>
    </w:p>
    <w:p w14:paraId="55DDBFEE" w14:textId="77777777" w:rsidR="00B87660" w:rsidRPr="00B842C0" w:rsidRDefault="00B87660" w:rsidP="00B8766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Требовать своевременной оплаты Заказчиком оказанных услуг в соответствии </w:t>
      </w:r>
      <w:r w:rsidRPr="00B842C0">
        <w:rPr>
          <w:color w:val="auto"/>
          <w:sz w:val="24"/>
          <w:szCs w:val="24"/>
        </w:rPr>
        <w:br/>
        <w:t xml:space="preserve">с условиями Договора и своевременного подписания акта сдачи-приемки оказанной образовательной услуги, подтверждающего исполнение Сторонами своих обязательств </w:t>
      </w:r>
      <w:r w:rsidRPr="00B842C0">
        <w:rPr>
          <w:color w:val="auto"/>
          <w:sz w:val="24"/>
          <w:szCs w:val="24"/>
        </w:rPr>
        <w:br/>
        <w:t>по Договору.</w:t>
      </w:r>
    </w:p>
    <w:p w14:paraId="3718ED12" w14:textId="77777777" w:rsidR="00B87660" w:rsidRPr="00B842C0" w:rsidRDefault="00B87660" w:rsidP="00B8766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Осуществлять иные права, предусмотренные законодательством Российской Федерации и Договором.</w:t>
      </w:r>
    </w:p>
    <w:p w14:paraId="524B9CB0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Заказчик вправе:</w:t>
      </w:r>
    </w:p>
    <w:p w14:paraId="39C6DAEA" w14:textId="77777777" w:rsidR="00B87660" w:rsidRPr="00B842C0" w:rsidRDefault="00B87660" w:rsidP="00B8766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Требовать от Исполнителя надлежащего выполнения обязательств, предусмотренных Договором, устранения несоответствий или недостатков в оказанных услугах. </w:t>
      </w:r>
    </w:p>
    <w:p w14:paraId="1CC907B8" w14:textId="77777777" w:rsidR="00B87660" w:rsidRPr="00B842C0" w:rsidRDefault="00B87660" w:rsidP="00B8766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Проверять ход оказания услуг по Договору, в этих целях Заказчик:</w:t>
      </w:r>
    </w:p>
    <w:p w14:paraId="6739E6F9" w14:textId="77777777" w:rsidR="00B87660" w:rsidRPr="00B842C0" w:rsidRDefault="00B87660" w:rsidP="00B87660">
      <w:pPr>
        <w:pStyle w:val="aff1"/>
        <w:numPr>
          <w:ilvl w:val="0"/>
          <w:numId w:val="22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запрашивает соответствующую информацию в устной или письменной форме, </w:t>
      </w:r>
      <w:r w:rsidRPr="00B842C0">
        <w:rPr>
          <w:color w:val="auto"/>
          <w:sz w:val="24"/>
          <w:szCs w:val="24"/>
        </w:rPr>
        <w:br/>
        <w:t xml:space="preserve">в том числе путем направления Исполнителю запроса по электронной почте. Исполнитель </w:t>
      </w:r>
      <w:r w:rsidRPr="00B842C0">
        <w:rPr>
          <w:color w:val="auto"/>
          <w:sz w:val="24"/>
          <w:szCs w:val="24"/>
        </w:rPr>
        <w:br/>
        <w:t>в срок не позднее 2 (Двух) рабочих дней с момента получения запроса, предоставляет Заказчику соответствующую информацию в устной или письменной форме;</w:t>
      </w:r>
    </w:p>
    <w:p w14:paraId="335EC316" w14:textId="77777777" w:rsidR="00B87660" w:rsidRPr="00B842C0" w:rsidRDefault="00B87660" w:rsidP="00B87660">
      <w:pPr>
        <w:pStyle w:val="aff1"/>
        <w:numPr>
          <w:ilvl w:val="0"/>
          <w:numId w:val="22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осуществляет контроль за ходом оказания услуг.</w:t>
      </w:r>
    </w:p>
    <w:p w14:paraId="556EFAA8" w14:textId="77777777" w:rsidR="00B87660" w:rsidRPr="00B842C0" w:rsidRDefault="00B87660" w:rsidP="00B8766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Если Заказчиком обнаружено, что услуги оказываются с недостатками, он вправе потребовать от Исполнителя их устранения. Для этого Заказчик в срок не позднее 1 (Одного) рабочего дня с момента выявления недостатков направляет Исполнителю требование </w:t>
      </w:r>
      <w:r w:rsidRPr="00B842C0">
        <w:rPr>
          <w:color w:val="auto"/>
          <w:sz w:val="24"/>
          <w:szCs w:val="24"/>
        </w:rPr>
        <w:br/>
        <w:t>об устранения недостатков, обнаруженных во время оказания услуг.</w:t>
      </w:r>
    </w:p>
    <w:p w14:paraId="1D92ECCE" w14:textId="77777777" w:rsidR="00B87660" w:rsidRPr="00B842C0" w:rsidRDefault="00B87660" w:rsidP="00B8766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Расторгнуть Договор в одностороннем порядке при условии возмещения Заказчиком Исполнителю фактически понесенных им расходов на обучение Слушателей.</w:t>
      </w:r>
    </w:p>
    <w:p w14:paraId="28935249" w14:textId="77777777" w:rsidR="00B87660" w:rsidRPr="00B842C0" w:rsidRDefault="00B87660" w:rsidP="00B8766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Осуществлять иные права, предусмотренные Договором и законодательством Российской Федерации.</w:t>
      </w:r>
    </w:p>
    <w:p w14:paraId="36C87DE2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Исполнитель обязан:</w:t>
      </w:r>
    </w:p>
    <w:p w14:paraId="449205E4" w14:textId="77777777" w:rsidR="00B87660" w:rsidRPr="00B842C0" w:rsidRDefault="00B87660" w:rsidP="00B8766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lastRenderedPageBreak/>
        <w:t>Оказать услуги качественно, в порядке, объеме и в сроки, предусмотренные Договором.</w:t>
      </w:r>
    </w:p>
    <w:p w14:paraId="30F8DDE9" w14:textId="77777777" w:rsidR="00B87660" w:rsidRPr="00B842C0" w:rsidRDefault="00B87660" w:rsidP="00B8766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Принимать от Заказчика плату за оказание услуг, предусмотренных Договором. </w:t>
      </w:r>
    </w:p>
    <w:p w14:paraId="56660491" w14:textId="77777777" w:rsidR="00B87660" w:rsidRPr="00B842C0" w:rsidRDefault="00B87660" w:rsidP="00B8766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Организовать и обеспечить Слушателям надлежащее предоставление услуг, предусмотренных Договором, их соответствие требованиям законодательства Российской Федерации.</w:t>
      </w:r>
    </w:p>
    <w:p w14:paraId="22CA0F1C" w14:textId="77777777" w:rsidR="00B87660" w:rsidRPr="00B842C0" w:rsidRDefault="00B87660" w:rsidP="00B8766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Представлять по требованию Заказчика информацию о ходе исполнения обязательств по Договору.</w:t>
      </w:r>
    </w:p>
    <w:p w14:paraId="3CB2763F" w14:textId="77777777" w:rsidR="00B87660" w:rsidRPr="00B842C0" w:rsidRDefault="00B87660" w:rsidP="00B8766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Извещать Заказчика о возникновении независящих от Исполнителя обстоятельств, влекущих невозможность оказания услуг в сроки, установленные Договором.</w:t>
      </w:r>
    </w:p>
    <w:p w14:paraId="256F16E5" w14:textId="77777777" w:rsidR="00B87660" w:rsidRPr="00B842C0" w:rsidRDefault="00B87660" w:rsidP="00B8766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Обеспечить Слушателям уважение человеческого достоинства, защиту от всех форм психического насилия, оскорбления личности.</w:t>
      </w:r>
    </w:p>
    <w:p w14:paraId="31CE1806" w14:textId="77777777" w:rsidR="00B87660" w:rsidRPr="00B842C0" w:rsidRDefault="00B87660" w:rsidP="00B8766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В случае возникновения жалоб со стороны Заказчика, Исполнитель принимает все возможные меры для урегулирования конфликта, предусмотренные законодательством Российской Федерации и локальными нормативными актами Исполнителя.</w:t>
      </w:r>
    </w:p>
    <w:p w14:paraId="4A7C66EF" w14:textId="77777777" w:rsidR="00B87660" w:rsidRPr="00B842C0" w:rsidRDefault="00B87660" w:rsidP="00B8766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Выдать Слушателям сертификат участника вебинара установленного Исполнителем образца.</w:t>
      </w:r>
    </w:p>
    <w:p w14:paraId="2185C6FA" w14:textId="2D178269" w:rsidR="00B87660" w:rsidRPr="00B842C0" w:rsidRDefault="00B87660" w:rsidP="00B8766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1E5300">
        <w:rPr>
          <w:color w:val="auto"/>
          <w:sz w:val="24"/>
          <w:szCs w:val="24"/>
        </w:rPr>
        <w:t>При расторжении Договора в одностороннем порядке</w:t>
      </w:r>
      <w:r w:rsidRPr="00B842C0">
        <w:rPr>
          <w:color w:val="auto"/>
          <w:sz w:val="24"/>
          <w:szCs w:val="24"/>
        </w:rPr>
        <w:t xml:space="preserve"> по инициативе Исполнителя письменно уведомить </w:t>
      </w:r>
      <w:r w:rsidR="001E5300">
        <w:rPr>
          <w:color w:val="auto"/>
          <w:sz w:val="24"/>
          <w:szCs w:val="24"/>
        </w:rPr>
        <w:t xml:space="preserve">об этом Заказчика и Слушателей </w:t>
      </w:r>
      <w:r w:rsidRPr="00B842C0">
        <w:rPr>
          <w:color w:val="auto"/>
          <w:sz w:val="24"/>
          <w:szCs w:val="24"/>
        </w:rPr>
        <w:t>в срок не ме</w:t>
      </w:r>
      <w:r w:rsidR="001E5300">
        <w:rPr>
          <w:color w:val="auto"/>
          <w:sz w:val="24"/>
          <w:szCs w:val="24"/>
        </w:rPr>
        <w:t xml:space="preserve">нее </w:t>
      </w:r>
      <w:r w:rsidR="001E5300">
        <w:rPr>
          <w:color w:val="auto"/>
          <w:sz w:val="24"/>
          <w:szCs w:val="24"/>
        </w:rPr>
        <w:br/>
        <w:t xml:space="preserve">чем за 3 (Три) рабочих дня </w:t>
      </w:r>
      <w:r w:rsidRPr="00B842C0">
        <w:rPr>
          <w:color w:val="auto"/>
          <w:sz w:val="24"/>
          <w:szCs w:val="24"/>
        </w:rPr>
        <w:t>до предполагаемой даты расторжения Договора.</w:t>
      </w:r>
    </w:p>
    <w:p w14:paraId="242F2ABB" w14:textId="77777777" w:rsidR="00B87660" w:rsidRPr="00B842C0" w:rsidRDefault="00B87660" w:rsidP="00B8766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Направить Заказчику в течение 5 (Пяти) рабочих дней после окончания оказания услуг подписанный со своей Стороны, акт сдачи-приемки оказанной образовательной услуги.</w:t>
      </w:r>
    </w:p>
    <w:p w14:paraId="40870D78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  <w:lang w:val="en-US"/>
        </w:rPr>
      </w:pPr>
      <w:r w:rsidRPr="00B842C0">
        <w:rPr>
          <w:color w:val="auto"/>
          <w:sz w:val="24"/>
          <w:szCs w:val="24"/>
        </w:rPr>
        <w:t>Заказчик обязан:</w:t>
      </w:r>
    </w:p>
    <w:p w14:paraId="181C7DA7" w14:textId="77777777" w:rsidR="00B87660" w:rsidRPr="00B842C0" w:rsidRDefault="00B87660" w:rsidP="00B8766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Оплачивать услуги Исполнителя в размере и сроки, установленными Договором, а также предоставлять платежные документы, подтверждающие оплату, по адресу электронной почты: dpo@sociocenter.info в течении 3 (Трех) рабочих дней с даты оплаты.</w:t>
      </w:r>
    </w:p>
    <w:p w14:paraId="180D26F8" w14:textId="77777777" w:rsidR="00B87660" w:rsidRPr="00B842C0" w:rsidRDefault="00B87660" w:rsidP="00B8766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Не передавать без письменного разрешения Исполнителя полученные Слушателями в процессе оказания услуг учебно-методические материалы третьим лицам.</w:t>
      </w:r>
    </w:p>
    <w:p w14:paraId="54B98E59" w14:textId="2A062CBF" w:rsidR="00B87660" w:rsidRPr="000867D8" w:rsidRDefault="00B87660" w:rsidP="00B8766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При расторжении Договора в одностороннем порядке по своей инициативе письменно уведомить об этом Исполнителя и Слушателей не менее чем за 10 (Десять) календарных дней до даты расторжения Договора.</w:t>
      </w:r>
    </w:p>
    <w:p w14:paraId="6D96CDA9" w14:textId="77777777" w:rsidR="00B87660" w:rsidRPr="00B842C0" w:rsidRDefault="00B87660" w:rsidP="00B87660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ПОРЯДОК СДАЧИ-ПРИЕМКИ УСЛУГ ПО ДОГОВОРУ</w:t>
      </w:r>
    </w:p>
    <w:p w14:paraId="4D5CCAB9" w14:textId="741551BC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Исполнитель в течение 5 (Пяти) рабочих дней после завершения оказания услуг направляет Заказчику подписанный со своей стороны акт сдачи-приемки оказанной образовательной усл</w:t>
      </w:r>
      <w:r w:rsidR="00084F78">
        <w:rPr>
          <w:color w:val="auto"/>
          <w:sz w:val="24"/>
          <w:szCs w:val="24"/>
        </w:rPr>
        <w:t xml:space="preserve">уги (далее – акт) и </w:t>
      </w:r>
      <w:r w:rsidR="00084F78" w:rsidRPr="001E5300">
        <w:rPr>
          <w:color w:val="auto"/>
          <w:sz w:val="24"/>
          <w:szCs w:val="24"/>
        </w:rPr>
        <w:t>счет-фактуру</w:t>
      </w:r>
      <w:r w:rsidRPr="001E5300">
        <w:rPr>
          <w:color w:val="auto"/>
          <w:sz w:val="24"/>
          <w:szCs w:val="24"/>
        </w:rPr>
        <w:t>.</w:t>
      </w:r>
    </w:p>
    <w:p w14:paraId="7BD9FEA2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Заказчик в течение 5 (Пяти) рабочих дней с момента получения акта </w:t>
      </w:r>
      <w:r w:rsidRPr="00B842C0">
        <w:rPr>
          <w:color w:val="auto"/>
          <w:sz w:val="24"/>
          <w:szCs w:val="24"/>
        </w:rPr>
        <w:br/>
        <w:t>от Исполнителя, направляет Исполнителю подписанный акт со своей стороны.</w:t>
      </w:r>
    </w:p>
    <w:p w14:paraId="750A8E79" w14:textId="6E5277D8" w:rsidR="00B8766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Услуга считается принятой Заказчиком, если по истечению 5 (Пяти) рабочих дней Заказчик не направит подписанный акт или не предоставит мотивированный отказ </w:t>
      </w:r>
      <w:r w:rsidRPr="00B842C0">
        <w:rPr>
          <w:color w:val="auto"/>
          <w:sz w:val="24"/>
          <w:szCs w:val="24"/>
        </w:rPr>
        <w:br/>
        <w:t>от его подписания.</w:t>
      </w:r>
    </w:p>
    <w:p w14:paraId="6CCC819E" w14:textId="77777777" w:rsidR="001E5300" w:rsidRPr="001E5300" w:rsidRDefault="001E5300" w:rsidP="001E5300">
      <w:pPr>
        <w:spacing w:after="0" w:line="276" w:lineRule="auto"/>
        <w:jc w:val="both"/>
        <w:rPr>
          <w:color w:val="auto"/>
          <w:sz w:val="24"/>
          <w:szCs w:val="24"/>
        </w:rPr>
      </w:pPr>
    </w:p>
    <w:p w14:paraId="3108C174" w14:textId="77777777" w:rsidR="00B87660" w:rsidRPr="00B842C0" w:rsidRDefault="00B87660" w:rsidP="00B87660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ОТВЕТСТВЕННОСТЬ СТОРОН</w:t>
      </w:r>
    </w:p>
    <w:p w14:paraId="37F23E9B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lastRenderedPageBreak/>
        <w:t>За неисполнение либо ненадлежащее исполнение обязательств по Договору Стороны несут ответственность, предусмотренную Договором и законодательством Российской Федерации.</w:t>
      </w:r>
    </w:p>
    <w:p w14:paraId="63589460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14:paraId="58411F6F" w14:textId="77777777" w:rsidR="00B87660" w:rsidRPr="00B842C0" w:rsidRDefault="00B87660" w:rsidP="00B8766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Пеня начисляется за каждый день просрочки исполнения Заказчиком обязательства, предусмотренного Договором, начиная со дня, следующего после </w:t>
      </w:r>
      <w:r w:rsidRPr="00B842C0">
        <w:rPr>
          <w:color w:val="auto"/>
          <w:sz w:val="24"/>
          <w:szCs w:val="24"/>
        </w:rPr>
        <w:br/>
        <w:t>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55FC921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вправе направить Исполнителю требование об уплате неустоек (штрафов, пеней).</w:t>
      </w:r>
    </w:p>
    <w:p w14:paraId="56B3CEBA" w14:textId="77777777" w:rsidR="00B87660" w:rsidRPr="00B842C0" w:rsidRDefault="00B87660" w:rsidP="00B8766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Пеня начисляется за каждый день просрочки исполнения Исполнителем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14:paraId="4B0EAA4F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Сторона освобождается от уплаты неустойки (штрафа, пени), если докажет, </w:t>
      </w:r>
      <w:r w:rsidRPr="00B842C0">
        <w:rPr>
          <w:color w:val="auto"/>
          <w:sz w:val="24"/>
          <w:szCs w:val="24"/>
        </w:rPr>
        <w:br/>
        <w:t>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0CA87264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Уплата Стороной по Договору неустойки или применение иной формы ответственности не освобождает Сторону от исполнения обязательств по Договору.</w:t>
      </w:r>
    </w:p>
    <w:p w14:paraId="35392A10" w14:textId="77777777" w:rsidR="00B87660" w:rsidRPr="00B842C0" w:rsidRDefault="00B87660" w:rsidP="00B87660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ОСНОВАНИЯ ИЗМЕНЕНИЯ И РАСТОРЖЕНИЯ ДОГОВОРА</w:t>
      </w:r>
    </w:p>
    <w:p w14:paraId="6D0F8971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Условия, на которых заключен Договор, могут быть изменены по соглашению Сторон или в соответствии с законодательством Российской Федерации. </w:t>
      </w:r>
    </w:p>
    <w:p w14:paraId="0818A7E5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Изменения и дополнения Договора могут производиться только в письменной форме и подписываться Сторонами или уполномоченными представителями Сторон. Изменения Договора оформляются дополнительными соглашениями к Договору.</w:t>
      </w:r>
    </w:p>
    <w:p w14:paraId="34EDA8C6" w14:textId="34106243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Договор может быть ра</w:t>
      </w:r>
      <w:r w:rsidR="00084F78">
        <w:rPr>
          <w:color w:val="auto"/>
          <w:sz w:val="24"/>
          <w:szCs w:val="24"/>
        </w:rPr>
        <w:t xml:space="preserve">сторгнут по соглашению Сторон, </w:t>
      </w:r>
      <w:r w:rsidRPr="00B842C0">
        <w:rPr>
          <w:color w:val="auto"/>
          <w:sz w:val="24"/>
          <w:szCs w:val="24"/>
        </w:rPr>
        <w:t xml:space="preserve">в одностороннем порядке по инициативе Исполнителя или Заказчика, или по решению суда. </w:t>
      </w:r>
    </w:p>
    <w:p w14:paraId="1C7090B2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Исполнитель вправе расторгнуть Договор в одностороннем порядке </w:t>
      </w:r>
      <w:r w:rsidRPr="00B842C0">
        <w:rPr>
          <w:color w:val="auto"/>
          <w:sz w:val="24"/>
          <w:szCs w:val="24"/>
        </w:rPr>
        <w:br/>
        <w:t xml:space="preserve">в следующих случаях: </w:t>
      </w:r>
    </w:p>
    <w:p w14:paraId="256BAB32" w14:textId="77777777" w:rsidR="00B87660" w:rsidRPr="00B842C0" w:rsidRDefault="00B87660" w:rsidP="00B8766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Просрочки оплаты стоимости услуг более чем на 3 (Три) рабочих дня с даты окончания срока оплаты.</w:t>
      </w:r>
    </w:p>
    <w:p w14:paraId="2E936F49" w14:textId="77777777" w:rsidR="00B87660" w:rsidRPr="00B842C0" w:rsidRDefault="00B87660" w:rsidP="00B8766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Невозможности надлежащего исполнения обязательств по оказанию услуг вследствие действий (бездействия) Слушателей.</w:t>
      </w:r>
    </w:p>
    <w:p w14:paraId="6921205A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Договор может быть расторгнут в одностороннем порядке Заказчиком в любое время при условии возмещения Заказчиком Исполнителю фактически понесенных </w:t>
      </w:r>
      <w:r w:rsidRPr="00B842C0">
        <w:rPr>
          <w:color w:val="auto"/>
          <w:sz w:val="24"/>
          <w:szCs w:val="24"/>
        </w:rPr>
        <w:br/>
        <w:t>им расходов на обучение Слушателей.</w:t>
      </w:r>
    </w:p>
    <w:p w14:paraId="36E31EEC" w14:textId="77777777" w:rsidR="00B87660" w:rsidRPr="00B842C0" w:rsidRDefault="00B87660" w:rsidP="00B87660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ОБСТОЯТЕЛЬСТВА НЕПРЕОДОЛИМОЙ СИЛЫ (ФОРС-МАЖОР)</w:t>
      </w:r>
    </w:p>
    <w:p w14:paraId="422611BC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lastRenderedPageBreak/>
        <w:t>Сторона освобождается от ответственности за частичное или полное неисполнение обязательств по Договору,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Договору (форс-мажорные обстоятельства). Указанные обстоятельства должны носить чрезвычайный, непредвиденный и непредотвратимый характер, возникнуть после заключения Договора и не зависеть от воли Сторон.</w:t>
      </w:r>
    </w:p>
    <w:p w14:paraId="49833682" w14:textId="15FCC422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При наступлении форс-мажорных обстоятельств Сторона </w:t>
      </w:r>
      <w:r w:rsidR="00084F78">
        <w:rPr>
          <w:color w:val="auto"/>
          <w:sz w:val="24"/>
          <w:szCs w:val="24"/>
        </w:rPr>
        <w:t xml:space="preserve">должна в течение </w:t>
      </w:r>
      <w:r w:rsidR="00084F78">
        <w:rPr>
          <w:color w:val="auto"/>
          <w:sz w:val="24"/>
          <w:szCs w:val="24"/>
        </w:rPr>
        <w:br/>
        <w:t>3 (Трех) дней</w:t>
      </w:r>
      <w:r w:rsidRPr="00B842C0">
        <w:rPr>
          <w:color w:val="auto"/>
          <w:sz w:val="24"/>
          <w:szCs w:val="24"/>
        </w:rPr>
        <w:t xml:space="preserve"> известить о них другую Сторону по телефону и (или) в письменной форме. </w:t>
      </w:r>
      <w:r w:rsidRPr="00B842C0">
        <w:rPr>
          <w:color w:val="auto"/>
          <w:sz w:val="24"/>
          <w:szCs w:val="24"/>
        </w:rPr>
        <w:br/>
        <w:t xml:space="preserve">В извещении должны быть сообщены данные о характере обстоятельств, а также </w:t>
      </w:r>
      <w:r w:rsidRPr="00B842C0">
        <w:rPr>
          <w:color w:val="auto"/>
          <w:sz w:val="24"/>
          <w:szCs w:val="24"/>
        </w:rPr>
        <w:br/>
        <w:t xml:space="preserve">по возможности оценка их влияния на возможность исполнения обязательств по Договору </w:t>
      </w:r>
      <w:r w:rsidRPr="00B842C0">
        <w:rPr>
          <w:color w:val="auto"/>
          <w:sz w:val="24"/>
          <w:szCs w:val="24"/>
        </w:rPr>
        <w:br/>
        <w:t>и срок исполнения обязательств.</w:t>
      </w:r>
    </w:p>
    <w:p w14:paraId="49CEF191" w14:textId="65B243B1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По прекращении указанных обстоятельств Сторона</w:t>
      </w:r>
      <w:r w:rsidR="00175E55">
        <w:rPr>
          <w:color w:val="auto"/>
          <w:sz w:val="24"/>
          <w:szCs w:val="24"/>
        </w:rPr>
        <w:t xml:space="preserve"> должна в течение 3 (Трех) дней</w:t>
      </w:r>
      <w:r w:rsidRPr="00B842C0">
        <w:rPr>
          <w:color w:val="auto"/>
          <w:sz w:val="24"/>
          <w:szCs w:val="24"/>
        </w:rPr>
        <w:t xml:space="preserve"> известить об этом другую Сторону в письменной форме. В извещении должен быть указан срок, в который предполагается исполнить обязательства по Договору. Если Сторона </w:t>
      </w:r>
      <w:r w:rsidRPr="00B842C0">
        <w:rPr>
          <w:color w:val="auto"/>
          <w:sz w:val="24"/>
          <w:szCs w:val="24"/>
        </w:rPr>
        <w:br/>
        <w:t>не направит или несвоевременно направит извещение, она лишается права ссылаться на такие обстоятельства, а также должна возместить друг</w:t>
      </w:r>
      <w:r w:rsidR="00175E55">
        <w:rPr>
          <w:color w:val="auto"/>
          <w:sz w:val="24"/>
          <w:szCs w:val="24"/>
        </w:rPr>
        <w:t xml:space="preserve">ой Стороне убытки, причиненные </w:t>
      </w:r>
      <w:r w:rsidR="00175E55">
        <w:rPr>
          <w:color w:val="auto"/>
          <w:sz w:val="24"/>
          <w:szCs w:val="24"/>
        </w:rPr>
        <w:br/>
      </w:r>
      <w:r w:rsidRPr="00B842C0">
        <w:rPr>
          <w:color w:val="auto"/>
          <w:sz w:val="24"/>
          <w:szCs w:val="24"/>
        </w:rPr>
        <w:t>не извещением или несвоевременным извещением.</w:t>
      </w:r>
    </w:p>
    <w:p w14:paraId="23162770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Сторона должна в течение 10 (Десяти) дней с момента прекращения </w:t>
      </w:r>
      <w:r w:rsidRPr="00B842C0">
        <w:rPr>
          <w:color w:val="auto"/>
          <w:sz w:val="24"/>
          <w:szCs w:val="24"/>
        </w:rPr>
        <w:br/>
        <w:t xml:space="preserve">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</w:t>
      </w:r>
      <w:r w:rsidRPr="00B842C0">
        <w:rPr>
          <w:color w:val="auto"/>
          <w:sz w:val="24"/>
          <w:szCs w:val="24"/>
        </w:rPr>
        <w:br/>
        <w:t xml:space="preserve">форс-мажорных обстоятельств. </w:t>
      </w:r>
    </w:p>
    <w:p w14:paraId="23F3AC69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В случае наступления форс-мажорных обстоятельств срок исполнения Сторонами обязательств по Договору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5629FEE0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Если форс-мажорные обстоятельства и их последствия продолжают действовать более 30 (Тридцати) дней, Стороны в возможно короткий срок проводят переговоры с целью выявления приемлемых для обеих Сторон альтернативных способов исполнения Договора </w:t>
      </w:r>
      <w:r w:rsidRPr="00B842C0">
        <w:rPr>
          <w:color w:val="auto"/>
          <w:sz w:val="24"/>
          <w:szCs w:val="24"/>
        </w:rPr>
        <w:br/>
        <w:t>и достижения соответствующей Договоренности в письменной форме.</w:t>
      </w:r>
    </w:p>
    <w:p w14:paraId="2423C333" w14:textId="77777777" w:rsidR="00B87660" w:rsidRPr="00B842C0" w:rsidRDefault="00B87660" w:rsidP="00B87660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АНТИКОРРУПЦИОННАЯ ОГОВОРКА</w:t>
      </w:r>
    </w:p>
    <w:p w14:paraId="0B043D9E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Настоящая антикоррупционная оговорка (далее – оговорка) отражает приверженность Сторон,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на высоком уровне.</w:t>
      </w:r>
    </w:p>
    <w:p w14:paraId="3CBC91D1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Стороны подтверждают, что ведут легитимную хозяйственную деятельность </w:t>
      </w:r>
      <w:r w:rsidRPr="00B842C0">
        <w:rPr>
          <w:color w:val="auto"/>
          <w:sz w:val="24"/>
          <w:szCs w:val="24"/>
        </w:rPr>
        <w:br/>
        <w:t>и имеют только законные источники финансирования.</w:t>
      </w:r>
    </w:p>
    <w:p w14:paraId="2932DA57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Стороны обязуются соблюдать, а также обеспечивать соблюдение </w:t>
      </w:r>
      <w:r w:rsidRPr="00B842C0">
        <w:rPr>
          <w:color w:val="auto"/>
          <w:sz w:val="24"/>
          <w:szCs w:val="24"/>
        </w:rPr>
        <w:br/>
        <w:t xml:space="preserve">их аффилированными лицами, работниками и посредниками, действующими по Договору, настоящей оговорки, а также оказывать друг другу содействие в случае действительного </w:t>
      </w:r>
      <w:r w:rsidRPr="00B842C0">
        <w:rPr>
          <w:color w:val="auto"/>
          <w:sz w:val="24"/>
          <w:szCs w:val="24"/>
        </w:rPr>
        <w:br/>
        <w:t>или возможного нарушения ее требований.</w:t>
      </w:r>
    </w:p>
    <w:p w14:paraId="1EEF0629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lastRenderedPageBreak/>
        <w:t xml:space="preserve">Стороны обязуются не совершать, а также обязуются обеспечивать, чтобы </w:t>
      </w:r>
      <w:r w:rsidRPr="00B842C0">
        <w:rPr>
          <w:color w:val="auto"/>
          <w:sz w:val="24"/>
          <w:szCs w:val="24"/>
        </w:rPr>
        <w:br/>
        <w:t>их аффилированные лица, работники и посредники, не совершали прямо или косвенно следующих действий при исполнении Договора:</w:t>
      </w:r>
    </w:p>
    <w:p w14:paraId="52CC2278" w14:textId="0F45F881" w:rsidR="00B87660" w:rsidRPr="00B842C0" w:rsidRDefault="00B87660" w:rsidP="00B8766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Платить или предлагать уплатить денежные средства или предоставить иные ценности, безвозмездно выполнить работы (услуги) и т.</w:t>
      </w:r>
      <w:r w:rsidR="00175E55">
        <w:rPr>
          <w:color w:val="auto"/>
          <w:sz w:val="24"/>
          <w:szCs w:val="24"/>
        </w:rPr>
        <w:t xml:space="preserve"> </w:t>
      </w:r>
      <w:r w:rsidRPr="00B842C0">
        <w:rPr>
          <w:color w:val="auto"/>
          <w:sz w:val="24"/>
          <w:szCs w:val="24"/>
        </w:rPr>
        <w:t>д. публичным органам, должнос</w:t>
      </w:r>
      <w:r w:rsidR="00E425C8">
        <w:rPr>
          <w:color w:val="auto"/>
          <w:sz w:val="24"/>
          <w:szCs w:val="24"/>
        </w:rPr>
        <w:t>тным лицам, лицам, которые являю</w:t>
      </w:r>
      <w:r w:rsidRPr="00B842C0">
        <w:rPr>
          <w:color w:val="auto"/>
          <w:sz w:val="24"/>
          <w:szCs w:val="24"/>
        </w:rPr>
        <w:t>тся близким</w:t>
      </w:r>
      <w:r w:rsidR="00E425C8">
        <w:rPr>
          <w:color w:val="auto"/>
          <w:sz w:val="24"/>
          <w:szCs w:val="24"/>
        </w:rPr>
        <w:t>и</w:t>
      </w:r>
      <w:r w:rsidRPr="00B842C0">
        <w:rPr>
          <w:color w:val="auto"/>
          <w:sz w:val="24"/>
          <w:szCs w:val="24"/>
        </w:rPr>
        <w:t xml:space="preserve"> родственниками публичных органов </w:t>
      </w:r>
      <w:r w:rsidR="00E425C8">
        <w:rPr>
          <w:color w:val="auto"/>
          <w:sz w:val="24"/>
          <w:szCs w:val="24"/>
        </w:rPr>
        <w:br/>
      </w:r>
      <w:r w:rsidRPr="00B842C0">
        <w:rPr>
          <w:color w:val="auto"/>
          <w:sz w:val="24"/>
          <w:szCs w:val="24"/>
        </w:rPr>
        <w:t>и должностных лиц, либо лицам, иным образом, связанным с государством, в целях неправомерного получения преимуществ для Сторон, их аффилированных лиц, работников или посредников, действующих по Договору.</w:t>
      </w:r>
    </w:p>
    <w:p w14:paraId="7C532BAF" w14:textId="3702C9D8" w:rsidR="00B87660" w:rsidRPr="00B842C0" w:rsidRDefault="00B87660" w:rsidP="00B8766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Платить или предлагать уплатить денежные средства или предоставить иные ценности, безвозмездно выполнить работы (услуги) и т.</w:t>
      </w:r>
      <w:r w:rsidR="00175E55">
        <w:rPr>
          <w:color w:val="auto"/>
          <w:sz w:val="24"/>
          <w:szCs w:val="24"/>
        </w:rPr>
        <w:t xml:space="preserve"> </w:t>
      </w:r>
      <w:r w:rsidRPr="00B842C0">
        <w:rPr>
          <w:color w:val="auto"/>
          <w:sz w:val="24"/>
          <w:szCs w:val="24"/>
        </w:rPr>
        <w:t xml:space="preserve">д. работникам другой Стороны, </w:t>
      </w:r>
      <w:r w:rsidRPr="00B842C0">
        <w:rPr>
          <w:color w:val="auto"/>
          <w:sz w:val="24"/>
          <w:szCs w:val="24"/>
        </w:rPr>
        <w:br/>
        <w:t xml:space="preserve">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</w:t>
      </w:r>
      <w:r w:rsidRPr="00B842C0">
        <w:rPr>
          <w:color w:val="auto"/>
          <w:sz w:val="24"/>
          <w:szCs w:val="24"/>
        </w:rPr>
        <w:br/>
        <w:t>какие-либо гарантии, ускорить существующие процедуры и т.</w:t>
      </w:r>
      <w:r w:rsidR="00175E55">
        <w:rPr>
          <w:color w:val="auto"/>
          <w:sz w:val="24"/>
          <w:szCs w:val="24"/>
        </w:rPr>
        <w:t xml:space="preserve"> </w:t>
      </w:r>
      <w:r w:rsidRPr="00B842C0">
        <w:rPr>
          <w:color w:val="auto"/>
          <w:sz w:val="24"/>
          <w:szCs w:val="24"/>
        </w:rPr>
        <w:t>д.).</w:t>
      </w:r>
    </w:p>
    <w:p w14:paraId="1DBFCD77" w14:textId="77777777" w:rsidR="00B87660" w:rsidRPr="00B842C0" w:rsidRDefault="00B87660" w:rsidP="00B87660">
      <w:pPr>
        <w:pStyle w:val="aff1"/>
        <w:numPr>
          <w:ilvl w:val="2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Не совершать иных действий, нарушающих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14:paraId="623A0F7E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В случае возникновения у Стороны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Стороны, что нарушение </w:t>
      </w:r>
      <w:r w:rsidRPr="00B842C0">
        <w:rPr>
          <w:color w:val="auto"/>
          <w:sz w:val="24"/>
          <w:szCs w:val="24"/>
        </w:rPr>
        <w:br/>
        <w:t xml:space="preserve">не произошло или не произойдет. Подтверждение должно быть направлено в течение </w:t>
      </w:r>
      <w:r w:rsidRPr="00B842C0">
        <w:rPr>
          <w:color w:val="auto"/>
          <w:sz w:val="24"/>
          <w:szCs w:val="24"/>
        </w:rPr>
        <w:br/>
        <w:t>10 (Десяти)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687136A1" w14:textId="66842373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В случае наличия подтверждений (доказательств) нарушения одной Стороной настоящей оговорки другая Сторона имеет право расторгнуть Договор в по</w:t>
      </w:r>
      <w:r w:rsidR="00175E55">
        <w:rPr>
          <w:color w:val="auto"/>
          <w:sz w:val="24"/>
          <w:szCs w:val="24"/>
        </w:rPr>
        <w:t>рядке, установленном в Договоре</w:t>
      </w:r>
      <w:r w:rsidRPr="00B842C0">
        <w:rPr>
          <w:color w:val="auto"/>
          <w:sz w:val="24"/>
          <w:szCs w:val="24"/>
        </w:rPr>
        <w:t xml:space="preserve"> и требовать возмещени</w:t>
      </w:r>
      <w:r w:rsidR="00175E55">
        <w:rPr>
          <w:color w:val="auto"/>
          <w:sz w:val="24"/>
          <w:szCs w:val="24"/>
        </w:rPr>
        <w:t xml:space="preserve">я реального ущерба, возникшего </w:t>
      </w:r>
      <w:r w:rsidR="00175E55">
        <w:rPr>
          <w:color w:val="auto"/>
          <w:sz w:val="24"/>
          <w:szCs w:val="24"/>
        </w:rPr>
        <w:br/>
      </w:r>
      <w:r w:rsidRPr="00B842C0">
        <w:rPr>
          <w:color w:val="auto"/>
          <w:sz w:val="24"/>
          <w:szCs w:val="24"/>
        </w:rPr>
        <w:t>в результате такого расторжения.</w:t>
      </w:r>
    </w:p>
    <w:p w14:paraId="5A49A0DE" w14:textId="77777777" w:rsidR="00B87660" w:rsidRPr="00B842C0" w:rsidRDefault="00B87660" w:rsidP="00B87660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УВЕДОМЛЕНИЕ</w:t>
      </w:r>
    </w:p>
    <w:p w14:paraId="55AD5171" w14:textId="134D6A07" w:rsidR="00B87660" w:rsidRPr="00B842C0" w:rsidRDefault="00175E55" w:rsidP="00175E55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Уведомления</w:t>
      </w:r>
      <w:r w:rsidRPr="00175E55">
        <w:rPr>
          <w:color w:val="auto"/>
          <w:sz w:val="24"/>
          <w:szCs w:val="24"/>
        </w:rPr>
        <w:t xml:space="preserve">, переписка, требования (далее – Обращения) одной из Сторон </w:t>
      </w:r>
      <w:r w:rsidR="00931F9D">
        <w:rPr>
          <w:color w:val="auto"/>
          <w:sz w:val="24"/>
          <w:szCs w:val="24"/>
        </w:rPr>
        <w:br/>
      </w:r>
      <w:r w:rsidRPr="00175E55">
        <w:rPr>
          <w:color w:val="auto"/>
          <w:sz w:val="24"/>
          <w:szCs w:val="24"/>
        </w:rPr>
        <w:t>по Договору осуществляются в письменной форме по фактическим адресам Сторон, указанным в Договоре, в том числе электронным способом.</w:t>
      </w:r>
    </w:p>
    <w:p w14:paraId="751A525C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Обращения должны отправляться одним из указанных способов: нарочно </w:t>
      </w:r>
      <w:r w:rsidRPr="00B842C0">
        <w:rPr>
          <w:color w:val="auto"/>
          <w:sz w:val="24"/>
          <w:szCs w:val="24"/>
        </w:rPr>
        <w:br/>
        <w:t>под расписку, по почте, путем отправки корреспонденции ценным письмом с описью вложения, либо путем направления электронного документа по электронной почте.</w:t>
      </w:r>
    </w:p>
    <w:p w14:paraId="0DD68C5C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Надлежащим отправлением Обращения считается отправка по реквизитам Сторон, указанным в Договоре.</w:t>
      </w:r>
    </w:p>
    <w:p w14:paraId="7AD35F7D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Днем вручения Обращения считается:</w:t>
      </w:r>
    </w:p>
    <w:p w14:paraId="1A0335D9" w14:textId="77777777" w:rsidR="00B87660" w:rsidRPr="00B842C0" w:rsidRDefault="00B87660" w:rsidP="00B87660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день фактического вручения Обращения;</w:t>
      </w:r>
    </w:p>
    <w:p w14:paraId="08358DFE" w14:textId="77777777" w:rsidR="00B87660" w:rsidRPr="00B842C0" w:rsidRDefault="00B87660" w:rsidP="00B87660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следующий рабочий день со дня отправки электронного сообщения;</w:t>
      </w:r>
    </w:p>
    <w:p w14:paraId="0994F9AE" w14:textId="77777777" w:rsidR="00B87660" w:rsidRPr="00B842C0" w:rsidRDefault="00B87660" w:rsidP="00B87660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зафиксированная учреждением почтовой связи дата отказа (уклонения) одной </w:t>
      </w:r>
      <w:r w:rsidRPr="00B842C0">
        <w:rPr>
          <w:color w:val="auto"/>
          <w:sz w:val="24"/>
          <w:szCs w:val="24"/>
        </w:rPr>
        <w:br/>
        <w:t>из Сторон от получения корреспонденции, либо отсутствия контрагента по указанному адресу.</w:t>
      </w:r>
    </w:p>
    <w:p w14:paraId="333B48BA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lastRenderedPageBreak/>
        <w:t xml:space="preserve">Стороны обязаны извещать друг друга об изменении адреса, номеров телефонов, банковских реквизитов, а также в случае реорганизации не позднее 2 (Двух) рабочих дней </w:t>
      </w:r>
      <w:r w:rsidRPr="00B842C0">
        <w:rPr>
          <w:color w:val="auto"/>
          <w:sz w:val="24"/>
          <w:szCs w:val="24"/>
        </w:rPr>
        <w:br/>
        <w:t xml:space="preserve">с даты совершения таких изменений. </w:t>
      </w:r>
    </w:p>
    <w:p w14:paraId="0461CA1C" w14:textId="075F0C9F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Сторона, нарушившая данное условие, несет весь риск неблагоприятных последствий и обязана возместить др</w:t>
      </w:r>
      <w:r w:rsidR="00931F9D">
        <w:rPr>
          <w:color w:val="auto"/>
          <w:sz w:val="24"/>
          <w:szCs w:val="24"/>
        </w:rPr>
        <w:t>угой Стороне</w:t>
      </w:r>
      <w:r w:rsidRPr="00B842C0">
        <w:rPr>
          <w:color w:val="auto"/>
          <w:sz w:val="24"/>
          <w:szCs w:val="24"/>
        </w:rPr>
        <w:t xml:space="preserve"> понесенные убытки. Исполненное обязательство по старым реквизитам, адресам и т.</w:t>
      </w:r>
      <w:r w:rsidR="00931F9D">
        <w:rPr>
          <w:color w:val="auto"/>
          <w:sz w:val="24"/>
          <w:szCs w:val="24"/>
        </w:rPr>
        <w:t xml:space="preserve"> </w:t>
      </w:r>
      <w:r w:rsidRPr="00B842C0">
        <w:rPr>
          <w:color w:val="auto"/>
          <w:sz w:val="24"/>
          <w:szCs w:val="24"/>
        </w:rPr>
        <w:t>д. до получения такого уведомления, является надлежащим.</w:t>
      </w:r>
    </w:p>
    <w:p w14:paraId="3693530A" w14:textId="77777777" w:rsidR="00B87660" w:rsidRPr="00B842C0" w:rsidRDefault="00B87660" w:rsidP="00B87660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ПОРЯДОК РАЗРЕШЕНИЯ СПОРОВ</w:t>
      </w:r>
    </w:p>
    <w:p w14:paraId="4CE56952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Спорные вопросы и разногласия, возникающие в ходе исполнения Договора, регулируются Сторонами путем переговоров, с соблюдением претензионного порядка. Претензии в связи с ненадлежащим исполнением и (или) неисполнением Договора предъявляются в письменной форме и подписываются уполномоченным Стороной лицом. </w:t>
      </w:r>
      <w:r w:rsidRPr="00B842C0">
        <w:rPr>
          <w:color w:val="auto"/>
          <w:sz w:val="24"/>
          <w:szCs w:val="24"/>
        </w:rPr>
        <w:br/>
        <w:t>К претензии прилагаются документы, подтверждающие предъявляемые требования.</w:t>
      </w:r>
    </w:p>
    <w:p w14:paraId="18063B98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Претензия подлежит рассмотрению и разрешению в течение 15 (Пятнадцати) календарных дней со дня ее получения и отправлению в письменной форме в течение действия указанного срока, направившей ее Стороне.</w:t>
      </w:r>
    </w:p>
    <w:p w14:paraId="4228F0AA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В случае невозможности разрешения вышеупомянутых споров и разногласий путем переговоров они разрешаются в Арбитражном суде г. Москвы в установленном законодательством Российской Федерации порядке.</w:t>
      </w:r>
    </w:p>
    <w:p w14:paraId="37A5774F" w14:textId="77777777" w:rsidR="00B87660" w:rsidRPr="00B842C0" w:rsidRDefault="00B87660" w:rsidP="00B87660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ЗАКЛЮЧИТЕЛЬНЫЕ ПОЛОЖЕНИЯ</w:t>
      </w:r>
    </w:p>
    <w:p w14:paraId="61DEEB76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Договор вступает в силу с момента заключения его Сторонами и действует </w:t>
      </w:r>
      <w:r w:rsidRPr="00B842C0">
        <w:rPr>
          <w:color w:val="auto"/>
          <w:sz w:val="24"/>
          <w:szCs w:val="24"/>
        </w:rPr>
        <w:br/>
        <w:t>до полного исполнения Сторонами своих обязательств по Договору.</w:t>
      </w:r>
    </w:p>
    <w:p w14:paraId="3FFBFEEF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Сведения, указанные в Договоре, соответствуют информации, размещенной </w:t>
      </w:r>
      <w:r w:rsidRPr="00B842C0">
        <w:rPr>
          <w:color w:val="auto"/>
          <w:sz w:val="24"/>
          <w:szCs w:val="24"/>
        </w:rPr>
        <w:br/>
        <w:t xml:space="preserve">на официальном сайте Исполнителя в информационно-телекоммуникационной сети «Интернет» на дату заключения Договора. </w:t>
      </w:r>
    </w:p>
    <w:p w14:paraId="416FF456" w14:textId="288CF878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Стороны договорились, что в рамках договорных отношений между ними может применяться электронный документооборот (далее – ЭДО). Стороны самостоятельно заключают соответствующие договоры с операторами ЭДО, удовлетворяющими применимым требованиям </w:t>
      </w:r>
      <w:proofErr w:type="gramStart"/>
      <w:r w:rsidRPr="00B842C0">
        <w:rPr>
          <w:color w:val="auto"/>
          <w:sz w:val="24"/>
          <w:szCs w:val="24"/>
        </w:rPr>
        <w:t>нал</w:t>
      </w:r>
      <w:r w:rsidR="00A234B0">
        <w:rPr>
          <w:color w:val="auto"/>
          <w:sz w:val="24"/>
          <w:szCs w:val="24"/>
        </w:rPr>
        <w:t>оговых органов</w:t>
      </w:r>
      <w:proofErr w:type="gramEnd"/>
      <w:r w:rsidR="00A234B0">
        <w:rPr>
          <w:color w:val="auto"/>
          <w:sz w:val="24"/>
          <w:szCs w:val="24"/>
        </w:rPr>
        <w:t xml:space="preserve"> и взаимодействую</w:t>
      </w:r>
      <w:r w:rsidRPr="00B842C0">
        <w:rPr>
          <w:color w:val="auto"/>
          <w:sz w:val="24"/>
          <w:szCs w:val="24"/>
        </w:rPr>
        <w:t>т с ним</w:t>
      </w:r>
      <w:r w:rsidR="00931F9D">
        <w:rPr>
          <w:color w:val="auto"/>
          <w:sz w:val="24"/>
          <w:szCs w:val="24"/>
        </w:rPr>
        <w:t>и</w:t>
      </w:r>
      <w:r w:rsidRPr="00B842C0">
        <w:rPr>
          <w:color w:val="auto"/>
          <w:sz w:val="24"/>
          <w:szCs w:val="24"/>
        </w:rPr>
        <w:t>, при этом если стороны выбрали различных операторов, обмен информацией между ними производится посредством роуминга.</w:t>
      </w:r>
    </w:p>
    <w:p w14:paraId="7EFD5517" w14:textId="77777777" w:rsidR="00B87660" w:rsidRPr="00B842C0" w:rsidRDefault="00B87660" w:rsidP="00B87660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B842C0">
        <w:rPr>
          <w:rFonts w:eastAsia="Times New Roman"/>
          <w:color w:val="000000"/>
          <w:kern w:val="0"/>
          <w:sz w:val="24"/>
          <w:szCs w:val="24"/>
          <w14:ligatures w14:val="none"/>
        </w:rPr>
        <w:t>Обмен электронными документами осуществляется в соответствии с Федеральным законом от 6 апреля 2011 г. № 63-ФЗ «Об электронной подписи».</w:t>
      </w:r>
    </w:p>
    <w:p w14:paraId="57B648FE" w14:textId="2D1B68E9" w:rsidR="00B87660" w:rsidRPr="00B842C0" w:rsidRDefault="00B87660" w:rsidP="00B87660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B842C0">
        <w:rPr>
          <w:rFonts w:eastAsia="Times New Roman"/>
          <w:color w:val="000000"/>
          <w:kern w:val="0"/>
          <w:sz w:val="24"/>
          <w:szCs w:val="24"/>
          <w14:ligatures w14:val="none"/>
        </w:rPr>
        <w:t>Подписание и передача документов осуществляются путём направления одного экземпляра документа, заверенного квалифицированной электронной подписью уполномоченных лиц Сторон, через систему ЭДО. Докумен</w:t>
      </w:r>
      <w:r w:rsidR="00931F9D">
        <w:rPr>
          <w:rFonts w:eastAsia="Times New Roman"/>
          <w:color w:val="000000"/>
          <w:kern w:val="0"/>
          <w:sz w:val="24"/>
          <w:szCs w:val="24"/>
          <w14:ligatures w14:val="none"/>
        </w:rPr>
        <w:t>т считается полученным другой С</w:t>
      </w:r>
      <w:r w:rsidRPr="00B842C0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тороной с момента его </w:t>
      </w:r>
      <w:r w:rsidR="00931F9D">
        <w:rPr>
          <w:rFonts w:eastAsia="Times New Roman"/>
          <w:color w:val="000000"/>
          <w:kern w:val="0"/>
          <w:sz w:val="24"/>
          <w:szCs w:val="24"/>
          <w14:ligatures w14:val="none"/>
        </w:rPr>
        <w:t>доставки в личный кабинет этой С</w:t>
      </w:r>
      <w:r w:rsidRPr="00B842C0">
        <w:rPr>
          <w:rFonts w:eastAsia="Times New Roman"/>
          <w:color w:val="000000"/>
          <w:kern w:val="0"/>
          <w:sz w:val="24"/>
          <w:szCs w:val="24"/>
          <w14:ligatures w14:val="none"/>
        </w:rPr>
        <w:t>тороны в системе ЭДО.</w:t>
      </w:r>
    </w:p>
    <w:p w14:paraId="071B1902" w14:textId="5583EA54" w:rsidR="00B87660" w:rsidRPr="00B842C0" w:rsidRDefault="00B87660" w:rsidP="00B87660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B842C0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Электронные документы, отправляемые и получаемые через операторов ЭДО, </w:t>
      </w:r>
      <w:r w:rsidRPr="00B842C0">
        <w:rPr>
          <w:rFonts w:eastAsia="Times New Roman"/>
          <w:color w:val="000000"/>
          <w:kern w:val="0"/>
          <w:sz w:val="24"/>
          <w:szCs w:val="24"/>
          <w14:ligatures w14:val="none"/>
        </w:rPr>
        <w:br/>
        <w:t>в отношениях между Сторонами признаются равнозначными документам на бумажном носителе, подпис</w:t>
      </w:r>
      <w:r w:rsidR="00931F9D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анным </w:t>
      </w:r>
      <w:proofErr w:type="gramStart"/>
      <w:r w:rsidR="00931F9D">
        <w:rPr>
          <w:rFonts w:eastAsia="Times New Roman"/>
          <w:color w:val="000000"/>
          <w:kern w:val="0"/>
          <w:sz w:val="24"/>
          <w:szCs w:val="24"/>
          <w14:ligatures w14:val="none"/>
        </w:rPr>
        <w:t>собственноручной подписью</w:t>
      </w:r>
      <w:proofErr w:type="gramEnd"/>
      <w:r w:rsidRPr="00B842C0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 и имеют точно такую же юридическую силу. При использовании электронного докумен</w:t>
      </w:r>
      <w:r w:rsidR="00931F9D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та такой же документ на бумаге </w:t>
      </w:r>
      <w:r w:rsidR="00931F9D">
        <w:rPr>
          <w:rFonts w:eastAsia="Times New Roman"/>
          <w:color w:val="000000"/>
          <w:kern w:val="0"/>
          <w:sz w:val="24"/>
          <w:szCs w:val="24"/>
          <w14:ligatures w14:val="none"/>
        </w:rPr>
        <w:br/>
      </w:r>
      <w:r w:rsidRPr="00B842C0">
        <w:rPr>
          <w:rFonts w:eastAsia="Times New Roman"/>
          <w:color w:val="000000"/>
          <w:kern w:val="0"/>
          <w:sz w:val="24"/>
          <w:szCs w:val="24"/>
          <w14:ligatures w14:val="none"/>
        </w:rPr>
        <w:t>не составляется. Применение электронного документооборота не исключает традиционный (бумажный) документооборот между Сторонами.</w:t>
      </w:r>
    </w:p>
    <w:p w14:paraId="359B284F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lastRenderedPageBreak/>
        <w:t>Во всем остальном, не предусмотренном Договором, Стороны руководствуются законодательством Российской Федерации, уставом и локальными нормативными актами Исполнителя.</w:t>
      </w:r>
    </w:p>
    <w:p w14:paraId="1C663C96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Договор составлен в 2 (Двух) экземплярах, идентичных по содержанию </w:t>
      </w:r>
      <w:r w:rsidRPr="00B842C0">
        <w:rPr>
          <w:color w:val="auto"/>
          <w:sz w:val="24"/>
          <w:szCs w:val="24"/>
        </w:rPr>
        <w:br/>
        <w:t xml:space="preserve">и имеющих равную юридическую силу, один из которых находится у Исполнителя, второй </w:t>
      </w:r>
      <w:r w:rsidRPr="00B842C0">
        <w:rPr>
          <w:color w:val="auto"/>
          <w:sz w:val="24"/>
          <w:szCs w:val="24"/>
        </w:rPr>
        <w:br/>
        <w:t>у Заказчика.</w:t>
      </w:r>
    </w:p>
    <w:p w14:paraId="192F10D3" w14:textId="77777777" w:rsidR="00B87660" w:rsidRPr="00B842C0" w:rsidRDefault="00B87660" w:rsidP="00B87660">
      <w:pPr>
        <w:pStyle w:val="aff1"/>
        <w:numPr>
          <w:ilvl w:val="1"/>
          <w:numId w:val="19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Неотъемлемыми частями Договора являются:</w:t>
      </w:r>
    </w:p>
    <w:p w14:paraId="3DA52952" w14:textId="172E67DF" w:rsidR="00B87660" w:rsidRPr="00B842C0" w:rsidRDefault="0022646D" w:rsidP="0022646D">
      <w:pPr>
        <w:pStyle w:val="aff1"/>
        <w:numPr>
          <w:ilvl w:val="0"/>
          <w:numId w:val="46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список слушателей (Приложение).</w:t>
      </w:r>
    </w:p>
    <w:p w14:paraId="042F1140" w14:textId="77777777" w:rsidR="00B87660" w:rsidRPr="00B842C0" w:rsidRDefault="00B87660" w:rsidP="00B87660">
      <w:pPr>
        <w:pStyle w:val="aff1"/>
        <w:numPr>
          <w:ilvl w:val="0"/>
          <w:numId w:val="19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АДРЕСА, РЕКВИЗИТЫ И ПОДПИСИ СТОРОН</w:t>
      </w:r>
    </w:p>
    <w:tbl>
      <w:tblPr>
        <w:tblStyle w:val="af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87660" w:rsidRPr="00B842C0" w14:paraId="2D275207" w14:textId="77777777" w:rsidTr="003B5C74">
        <w:tc>
          <w:tcPr>
            <w:tcW w:w="4814" w:type="dxa"/>
          </w:tcPr>
          <w:p w14:paraId="1CB56B4A" w14:textId="77777777" w:rsidR="00B87660" w:rsidRPr="00B842C0" w:rsidRDefault="00B87660" w:rsidP="003B5C74">
            <w:pPr>
              <w:jc w:val="center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ИСПОЛНИТЕЛЬ:</w:t>
            </w:r>
          </w:p>
          <w:p w14:paraId="76E1C1B5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 xml:space="preserve">Федеральное государственное автономное научное учреждение </w:t>
            </w:r>
          </w:p>
          <w:p w14:paraId="4DD13610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«Центр социологических исследований» (ФГАНУ «Социоцентр»)</w:t>
            </w:r>
          </w:p>
          <w:p w14:paraId="6E13E0A5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Юридический адрес:</w:t>
            </w:r>
          </w:p>
          <w:p w14:paraId="0B9E1C2C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115093, г. Москва, ул. Люсиновская, д. 51</w:t>
            </w:r>
          </w:p>
          <w:p w14:paraId="4BAB6BC5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 xml:space="preserve">Адрес для почтовых отправлений: </w:t>
            </w:r>
          </w:p>
          <w:p w14:paraId="0A524FB8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123104, г. Москва, а/я 8</w:t>
            </w:r>
          </w:p>
          <w:p w14:paraId="12C8EF95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 xml:space="preserve">ИНН: 7725145630 </w:t>
            </w:r>
          </w:p>
          <w:p w14:paraId="419BE146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КПП: 772501001</w:t>
            </w:r>
          </w:p>
          <w:p w14:paraId="141E1279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Банковские реквизиты:</w:t>
            </w:r>
          </w:p>
          <w:p w14:paraId="60B76FD7" w14:textId="1CC4C2F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 xml:space="preserve">УФК по г. Москве </w:t>
            </w:r>
            <w:r w:rsidRPr="00B842C0">
              <w:rPr>
                <w:color w:val="auto"/>
                <w:sz w:val="24"/>
                <w:szCs w:val="24"/>
              </w:rPr>
              <w:br/>
              <w:t>(ФГАН</w:t>
            </w:r>
            <w:r w:rsidR="003C63F0">
              <w:rPr>
                <w:color w:val="auto"/>
                <w:sz w:val="24"/>
                <w:szCs w:val="24"/>
              </w:rPr>
              <w:t>У «Социоцентр») л/с 30736Ч96730</w:t>
            </w:r>
            <w:r w:rsidRPr="00B842C0">
              <w:rPr>
                <w:color w:val="auto"/>
                <w:sz w:val="24"/>
                <w:szCs w:val="24"/>
              </w:rPr>
              <w:t>,</w:t>
            </w:r>
          </w:p>
          <w:p w14:paraId="784A7AAC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казначейский счет (счет получателя)</w:t>
            </w:r>
          </w:p>
          <w:p w14:paraId="5C510414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03214643000000017300</w:t>
            </w:r>
          </w:p>
          <w:p w14:paraId="2B166D2D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в ОКЦ № 1 ГУ БАНКА РОССИИ ПО</w:t>
            </w:r>
          </w:p>
          <w:p w14:paraId="16671F22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ЦФО//УФК ПО Г. МОСКВЕ, г. Москва,</w:t>
            </w:r>
          </w:p>
          <w:p w14:paraId="0D220F48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единый казначейский счет (счет банка</w:t>
            </w:r>
          </w:p>
          <w:p w14:paraId="6EB0EBE9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получателя средств)</w:t>
            </w:r>
          </w:p>
          <w:p w14:paraId="145730AD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40102810545370000003</w:t>
            </w:r>
          </w:p>
          <w:p w14:paraId="6FF30708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БИК: 004525988</w:t>
            </w:r>
          </w:p>
          <w:p w14:paraId="5961A1DC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ОКПО: 56589921, ОКТМО: 45914000</w:t>
            </w:r>
          </w:p>
          <w:p w14:paraId="118B5AC1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</w:p>
          <w:p w14:paraId="2A254BD2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Телефон:</w:t>
            </w:r>
          </w:p>
          <w:p w14:paraId="73DA897C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+7 (499) 271-55-72</w:t>
            </w:r>
          </w:p>
          <w:p w14:paraId="21D93DDB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Адрес электронной почты:</w:t>
            </w:r>
          </w:p>
          <w:p w14:paraId="2626ABF0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000000" w:themeColor="text1"/>
                <w:sz w:val="24"/>
                <w:szCs w:val="24"/>
              </w:rPr>
              <w:t>dpo@sociocenter.info</w:t>
            </w:r>
          </w:p>
          <w:p w14:paraId="349EE490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4814" w:type="dxa"/>
          </w:tcPr>
          <w:p w14:paraId="4EB34200" w14:textId="77777777" w:rsidR="00B87660" w:rsidRPr="00B842C0" w:rsidRDefault="00B87660" w:rsidP="003B5C74">
            <w:pPr>
              <w:jc w:val="center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ЗАКАЗЧИК:</w:t>
            </w:r>
          </w:p>
          <w:p w14:paraId="4DF7E419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[</w:t>
            </w:r>
            <w:r w:rsidRPr="00B842C0">
              <w:rPr>
                <w:i/>
                <w:iCs/>
                <w:color w:val="auto"/>
                <w:sz w:val="24"/>
                <w:szCs w:val="24"/>
                <w:u w:val="single"/>
              </w:rPr>
              <w:t>указать наименование юридического лица</w:t>
            </w:r>
            <w:r w:rsidRPr="00B842C0">
              <w:rPr>
                <w:color w:val="auto"/>
                <w:sz w:val="24"/>
                <w:szCs w:val="24"/>
              </w:rPr>
              <w:t>]</w:t>
            </w:r>
          </w:p>
          <w:p w14:paraId="39F674B7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Юридический адрес:</w:t>
            </w:r>
          </w:p>
          <w:p w14:paraId="3EE85DF5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[_]</w:t>
            </w:r>
          </w:p>
          <w:p w14:paraId="736952CC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Адрес для почтовых отправлений:</w:t>
            </w:r>
          </w:p>
          <w:p w14:paraId="2A9A514D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[_]</w:t>
            </w:r>
          </w:p>
          <w:p w14:paraId="7D2DADBE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ИНН: [_]</w:t>
            </w:r>
          </w:p>
          <w:p w14:paraId="5C6F49C2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КПП: [_]</w:t>
            </w:r>
          </w:p>
          <w:p w14:paraId="346D7B82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Банковские реквизиты:</w:t>
            </w:r>
          </w:p>
          <w:p w14:paraId="6727F082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[_]</w:t>
            </w:r>
          </w:p>
          <w:p w14:paraId="0242939B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</w:p>
          <w:p w14:paraId="4F2555C2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Телефон:</w:t>
            </w:r>
          </w:p>
          <w:p w14:paraId="6657D303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[_]</w:t>
            </w:r>
          </w:p>
          <w:p w14:paraId="5246FB45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Адрес электронной почты:</w:t>
            </w:r>
          </w:p>
          <w:p w14:paraId="08227676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[_]</w:t>
            </w:r>
          </w:p>
        </w:tc>
      </w:tr>
      <w:tr w:rsidR="00B87660" w:rsidRPr="00B842C0" w14:paraId="34E57FD8" w14:textId="77777777" w:rsidTr="003B5C74">
        <w:tc>
          <w:tcPr>
            <w:tcW w:w="4814" w:type="dxa"/>
          </w:tcPr>
          <w:p w14:paraId="5882A31E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Заместитель директора</w:t>
            </w:r>
          </w:p>
          <w:p w14:paraId="26B8A82A" w14:textId="77777777" w:rsidR="00B87660" w:rsidRPr="00B842C0" w:rsidRDefault="00B87660" w:rsidP="003B5C74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15182D2D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____________________ / Т.В. Жданова /</w:t>
            </w:r>
          </w:p>
          <w:p w14:paraId="5B89C9A0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proofErr w:type="spellStart"/>
            <w:r w:rsidRPr="00B842C0">
              <w:rPr>
                <w:color w:val="auto"/>
                <w:sz w:val="24"/>
                <w:szCs w:val="24"/>
              </w:rPr>
              <w:t>м.п</w:t>
            </w:r>
            <w:proofErr w:type="spellEnd"/>
            <w:r w:rsidRPr="00B842C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14:paraId="5008D465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Должность</w:t>
            </w:r>
          </w:p>
          <w:p w14:paraId="7DC8F54A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</w:p>
          <w:p w14:paraId="2177067B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____________________ / Ф. И. О. /</w:t>
            </w:r>
          </w:p>
          <w:p w14:paraId="6E40540E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proofErr w:type="spellStart"/>
            <w:r w:rsidRPr="00B842C0">
              <w:rPr>
                <w:color w:val="auto"/>
                <w:sz w:val="24"/>
                <w:szCs w:val="24"/>
              </w:rPr>
              <w:t>м.п</w:t>
            </w:r>
            <w:proofErr w:type="spellEnd"/>
            <w:r w:rsidRPr="00B842C0">
              <w:rPr>
                <w:color w:val="auto"/>
                <w:sz w:val="24"/>
                <w:szCs w:val="24"/>
              </w:rPr>
              <w:t>.</w:t>
            </w:r>
          </w:p>
        </w:tc>
      </w:tr>
    </w:tbl>
    <w:p w14:paraId="63664487" w14:textId="77777777" w:rsidR="00B87660" w:rsidRPr="00B842C0" w:rsidRDefault="00B87660" w:rsidP="00B87660">
      <w:pPr>
        <w:spacing w:after="0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br w:type="page"/>
      </w:r>
    </w:p>
    <w:p w14:paraId="29EED224" w14:textId="7CD96CBB" w:rsidR="00B87660" w:rsidRPr="00B842C0" w:rsidRDefault="003C63F0" w:rsidP="003C63F0">
      <w:pPr>
        <w:spacing w:after="0"/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Приложение </w:t>
      </w:r>
      <w:r w:rsidR="00B87660" w:rsidRPr="00B842C0">
        <w:rPr>
          <w:color w:val="auto"/>
          <w:sz w:val="24"/>
          <w:szCs w:val="24"/>
        </w:rPr>
        <w:t>к Договору об оказании платных образовательных услуг</w:t>
      </w:r>
    </w:p>
    <w:p w14:paraId="4A007E80" w14:textId="77777777" w:rsidR="00B87660" w:rsidRPr="00B842C0" w:rsidRDefault="00B87660" w:rsidP="00B87660">
      <w:pPr>
        <w:spacing w:after="0"/>
        <w:jc w:val="right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от «___» ____________20__ г. № ___________</w:t>
      </w:r>
    </w:p>
    <w:p w14:paraId="1001E306" w14:textId="77777777" w:rsidR="00B87660" w:rsidRPr="00B842C0" w:rsidRDefault="00B87660" w:rsidP="00B87660">
      <w:pPr>
        <w:spacing w:after="0"/>
        <w:jc w:val="right"/>
        <w:rPr>
          <w:color w:val="auto"/>
          <w:sz w:val="24"/>
          <w:szCs w:val="24"/>
        </w:rPr>
      </w:pPr>
    </w:p>
    <w:p w14:paraId="336F0D96" w14:textId="77777777" w:rsidR="00B87660" w:rsidRPr="00B842C0" w:rsidRDefault="00B87660" w:rsidP="00B87660">
      <w:pPr>
        <w:spacing w:after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Список слушателей</w:t>
      </w:r>
    </w:p>
    <w:p w14:paraId="4668F401" w14:textId="77777777" w:rsidR="00B87660" w:rsidRPr="00B842C0" w:rsidRDefault="00B87660" w:rsidP="00B87660">
      <w:pPr>
        <w:spacing w:after="0"/>
        <w:jc w:val="right"/>
        <w:rPr>
          <w:color w:val="auto"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474"/>
        <w:gridCol w:w="3512"/>
      </w:tblGrid>
      <w:tr w:rsidR="00B87660" w:rsidRPr="00B842C0" w14:paraId="40296252" w14:textId="77777777" w:rsidTr="003B5C74">
        <w:tc>
          <w:tcPr>
            <w:tcW w:w="454" w:type="dxa"/>
            <w:vAlign w:val="center"/>
          </w:tcPr>
          <w:p w14:paraId="4365B343" w14:textId="77777777" w:rsidR="00B87660" w:rsidRPr="00B842C0" w:rsidRDefault="00B87660" w:rsidP="003B5C74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5529" w:type="dxa"/>
            <w:vAlign w:val="center"/>
          </w:tcPr>
          <w:p w14:paraId="2F9AF692" w14:textId="77777777" w:rsidR="00B87660" w:rsidRPr="00B842C0" w:rsidRDefault="00B87660" w:rsidP="003B5C74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Ф. И. О.</w:t>
            </w:r>
          </w:p>
          <w:p w14:paraId="66F201B9" w14:textId="77777777" w:rsidR="00B87660" w:rsidRPr="00B842C0" w:rsidRDefault="00B87660" w:rsidP="003B5C74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 xml:space="preserve">(в соответствии с документом, </w:t>
            </w:r>
            <w:r w:rsidRPr="00B842C0">
              <w:rPr>
                <w:color w:val="auto"/>
                <w:sz w:val="24"/>
                <w:szCs w:val="24"/>
              </w:rPr>
              <w:br/>
              <w:t>удостоверяющим личность)</w:t>
            </w:r>
          </w:p>
        </w:tc>
        <w:tc>
          <w:tcPr>
            <w:tcW w:w="3543" w:type="dxa"/>
            <w:vAlign w:val="center"/>
          </w:tcPr>
          <w:p w14:paraId="6D39095F" w14:textId="77777777" w:rsidR="00B87660" w:rsidRPr="00B842C0" w:rsidRDefault="00B87660" w:rsidP="003B5C74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 xml:space="preserve">Телефон, </w:t>
            </w:r>
            <w:r w:rsidRPr="00B842C0">
              <w:rPr>
                <w:color w:val="auto"/>
                <w:sz w:val="24"/>
                <w:szCs w:val="24"/>
              </w:rPr>
              <w:br/>
              <w:t>адрес электронной почты</w:t>
            </w:r>
          </w:p>
        </w:tc>
      </w:tr>
      <w:tr w:rsidR="00B87660" w:rsidRPr="00B842C0" w14:paraId="1687567E" w14:textId="77777777" w:rsidTr="003B5C74">
        <w:tc>
          <w:tcPr>
            <w:tcW w:w="454" w:type="dxa"/>
            <w:vAlign w:val="center"/>
          </w:tcPr>
          <w:p w14:paraId="0EADB158" w14:textId="77777777" w:rsidR="00B87660" w:rsidRPr="00B842C0" w:rsidRDefault="00B87660" w:rsidP="003B5C74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3879305F" w14:textId="77777777" w:rsidR="00B87660" w:rsidRPr="00B842C0" w:rsidRDefault="00B87660" w:rsidP="003B5C74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1C417738" w14:textId="77777777" w:rsidR="00B87660" w:rsidRPr="00B842C0" w:rsidRDefault="00B87660" w:rsidP="003B5C74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14:paraId="610DED9F" w14:textId="77777777" w:rsidR="00B87660" w:rsidRPr="00B842C0" w:rsidRDefault="00B87660" w:rsidP="00B87660">
      <w:pPr>
        <w:spacing w:after="0"/>
        <w:rPr>
          <w:color w:val="auto"/>
          <w:sz w:val="24"/>
          <w:szCs w:val="24"/>
        </w:rPr>
      </w:pPr>
    </w:p>
    <w:p w14:paraId="6E61E266" w14:textId="77777777" w:rsidR="00B87660" w:rsidRPr="00B842C0" w:rsidRDefault="00B87660" w:rsidP="00B87660">
      <w:pPr>
        <w:spacing w:after="0"/>
        <w:rPr>
          <w:color w:val="auto"/>
          <w:sz w:val="24"/>
          <w:szCs w:val="24"/>
        </w:rPr>
      </w:pPr>
    </w:p>
    <w:tbl>
      <w:tblPr>
        <w:tblW w:w="4947" w:type="pct"/>
        <w:tblLayout w:type="fixed"/>
        <w:tblLook w:val="01E0" w:firstRow="1" w:lastRow="1" w:firstColumn="1" w:lastColumn="1" w:noHBand="0" w:noVBand="0"/>
      </w:tblPr>
      <w:tblGrid>
        <w:gridCol w:w="5529"/>
        <w:gridCol w:w="4007"/>
      </w:tblGrid>
      <w:tr w:rsidR="00B87660" w:rsidRPr="00B842C0" w14:paraId="2A7EBF2C" w14:textId="77777777" w:rsidTr="003B5C74">
        <w:trPr>
          <w:cantSplit/>
        </w:trPr>
        <w:tc>
          <w:tcPr>
            <w:tcW w:w="2899" w:type="pct"/>
          </w:tcPr>
          <w:p w14:paraId="3C3743A3" w14:textId="77777777" w:rsidR="00B87660" w:rsidRPr="00B842C0" w:rsidRDefault="00B87660" w:rsidP="003B5C74">
            <w:pPr>
              <w:spacing w:after="0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ИСПОЛНИТЕЛЬ:</w:t>
            </w:r>
          </w:p>
          <w:p w14:paraId="2F2AA34D" w14:textId="77777777" w:rsidR="00B87660" w:rsidRPr="00B842C0" w:rsidRDefault="00B87660" w:rsidP="003B5C74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11C787B5" w14:textId="77777777" w:rsidR="00B87660" w:rsidRPr="00B842C0" w:rsidRDefault="00B87660" w:rsidP="003B5C74">
            <w:pPr>
              <w:spacing w:after="0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Заместитель директора</w:t>
            </w:r>
          </w:p>
          <w:p w14:paraId="2EADF037" w14:textId="77777777" w:rsidR="00B87660" w:rsidRPr="00B842C0" w:rsidRDefault="00B87660" w:rsidP="003B5C74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101" w:type="pct"/>
          </w:tcPr>
          <w:p w14:paraId="61E53011" w14:textId="77777777" w:rsidR="00B87660" w:rsidRPr="00B842C0" w:rsidRDefault="00B87660" w:rsidP="003B5C74">
            <w:pPr>
              <w:spacing w:after="0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ЗАКАЗЧИК:</w:t>
            </w:r>
          </w:p>
          <w:p w14:paraId="3071DDF5" w14:textId="77777777" w:rsidR="00B87660" w:rsidRPr="00B842C0" w:rsidRDefault="00B87660" w:rsidP="003B5C74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1B5CDB6B" w14:textId="77777777" w:rsidR="00B87660" w:rsidRPr="00B842C0" w:rsidRDefault="00B87660" w:rsidP="003B5C74">
            <w:pPr>
              <w:spacing w:after="0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Должность</w:t>
            </w:r>
          </w:p>
          <w:p w14:paraId="545A626D" w14:textId="77777777" w:rsidR="00B87660" w:rsidRPr="00B842C0" w:rsidRDefault="00B87660" w:rsidP="003B5C74">
            <w:pPr>
              <w:spacing w:after="0"/>
              <w:rPr>
                <w:color w:val="auto"/>
                <w:sz w:val="24"/>
                <w:szCs w:val="24"/>
              </w:rPr>
            </w:pPr>
          </w:p>
        </w:tc>
      </w:tr>
      <w:tr w:rsidR="00B87660" w:rsidRPr="00B842C0" w14:paraId="6C10E382" w14:textId="77777777" w:rsidTr="003B5C74">
        <w:trPr>
          <w:cantSplit/>
          <w:trHeight w:val="852"/>
        </w:trPr>
        <w:tc>
          <w:tcPr>
            <w:tcW w:w="2899" w:type="pct"/>
          </w:tcPr>
          <w:p w14:paraId="5B78D113" w14:textId="64C971F0" w:rsidR="00B87660" w:rsidRPr="00B842C0" w:rsidRDefault="00B87660" w:rsidP="003B5C74">
            <w:pPr>
              <w:spacing w:after="0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_______________</w:t>
            </w:r>
            <w:r w:rsidR="00FA156A">
              <w:rPr>
                <w:color w:val="auto"/>
                <w:sz w:val="24"/>
                <w:szCs w:val="24"/>
              </w:rPr>
              <w:t xml:space="preserve"> </w:t>
            </w:r>
            <w:r w:rsidRPr="00B842C0">
              <w:rPr>
                <w:color w:val="auto"/>
                <w:sz w:val="24"/>
                <w:szCs w:val="24"/>
              </w:rPr>
              <w:t>/ Т.В. Жданова /</w:t>
            </w:r>
          </w:p>
          <w:p w14:paraId="44F9BACA" w14:textId="77777777" w:rsidR="00B87660" w:rsidRPr="00B842C0" w:rsidRDefault="00B87660" w:rsidP="003B5C74">
            <w:pPr>
              <w:rPr>
                <w:sz w:val="24"/>
                <w:szCs w:val="24"/>
              </w:rPr>
            </w:pPr>
            <w:proofErr w:type="spellStart"/>
            <w:r w:rsidRPr="00B842C0">
              <w:rPr>
                <w:color w:val="auto"/>
                <w:sz w:val="24"/>
                <w:szCs w:val="24"/>
              </w:rPr>
              <w:t>м.п</w:t>
            </w:r>
            <w:proofErr w:type="spellEnd"/>
            <w:r w:rsidRPr="00B842C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101" w:type="pct"/>
          </w:tcPr>
          <w:p w14:paraId="3B7FBF02" w14:textId="1B46AF28" w:rsidR="00B87660" w:rsidRPr="00B842C0" w:rsidRDefault="00FA156A" w:rsidP="003B5C74">
            <w:pPr>
              <w:spacing w:after="0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_______________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="00B87660" w:rsidRPr="00B842C0">
              <w:rPr>
                <w:color w:val="auto"/>
                <w:sz w:val="24"/>
                <w:szCs w:val="24"/>
              </w:rPr>
              <w:t>/ Ф.</w:t>
            </w:r>
            <w:r w:rsidR="00B87660" w:rsidRPr="00B842C0">
              <w:rPr>
                <w:color w:val="auto"/>
                <w:sz w:val="24"/>
                <w:szCs w:val="24"/>
                <w:lang w:val="en-US"/>
              </w:rPr>
              <w:t xml:space="preserve"> </w:t>
            </w:r>
            <w:r w:rsidR="00B87660" w:rsidRPr="00B842C0">
              <w:rPr>
                <w:color w:val="auto"/>
                <w:sz w:val="24"/>
                <w:szCs w:val="24"/>
              </w:rPr>
              <w:t>И.</w:t>
            </w:r>
            <w:r w:rsidR="00B87660" w:rsidRPr="00B842C0">
              <w:rPr>
                <w:color w:val="auto"/>
                <w:sz w:val="24"/>
                <w:szCs w:val="24"/>
                <w:lang w:val="en-US"/>
              </w:rPr>
              <w:t xml:space="preserve"> </w:t>
            </w:r>
            <w:r w:rsidR="00B87660" w:rsidRPr="00B842C0">
              <w:rPr>
                <w:color w:val="auto"/>
                <w:sz w:val="24"/>
                <w:szCs w:val="24"/>
              </w:rPr>
              <w:t xml:space="preserve">О. </w:t>
            </w:r>
            <w:r w:rsidR="00B87660" w:rsidRPr="00B842C0">
              <w:rPr>
                <w:color w:val="auto"/>
                <w:sz w:val="24"/>
                <w:szCs w:val="24"/>
                <w:lang w:val="en-US"/>
              </w:rPr>
              <w:t>/</w:t>
            </w:r>
          </w:p>
          <w:p w14:paraId="2ECF9196" w14:textId="77777777" w:rsidR="00B87660" w:rsidRPr="00B842C0" w:rsidRDefault="00B87660" w:rsidP="003B5C74">
            <w:pPr>
              <w:rPr>
                <w:sz w:val="24"/>
                <w:szCs w:val="24"/>
              </w:rPr>
            </w:pPr>
            <w:proofErr w:type="spellStart"/>
            <w:r w:rsidRPr="00B842C0">
              <w:rPr>
                <w:color w:val="auto"/>
                <w:sz w:val="24"/>
                <w:szCs w:val="24"/>
              </w:rPr>
              <w:t>м.п</w:t>
            </w:r>
            <w:proofErr w:type="spellEnd"/>
            <w:r w:rsidRPr="00B842C0">
              <w:rPr>
                <w:color w:val="auto"/>
                <w:sz w:val="24"/>
                <w:szCs w:val="24"/>
              </w:rPr>
              <w:t>.</w:t>
            </w:r>
          </w:p>
        </w:tc>
      </w:tr>
    </w:tbl>
    <w:p w14:paraId="5EF4DF05" w14:textId="77777777" w:rsidR="00B87660" w:rsidRPr="00B842C0" w:rsidRDefault="00B87660" w:rsidP="00144F09">
      <w:pPr>
        <w:spacing w:after="0" w:line="276" w:lineRule="auto"/>
        <w:rPr>
          <w:color w:val="auto"/>
          <w:sz w:val="24"/>
          <w:szCs w:val="24"/>
        </w:rPr>
        <w:sectPr w:rsidR="00B87660" w:rsidRPr="00B842C0" w:rsidSect="008A4FC6">
          <w:headerReference w:type="default" r:id="rId8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81"/>
        </w:sectPr>
      </w:pPr>
    </w:p>
    <w:p w14:paraId="1A61EC47" w14:textId="35A66970" w:rsidR="00A3692B" w:rsidRPr="00172118" w:rsidRDefault="00A3692B" w:rsidP="00144F09">
      <w:pPr>
        <w:spacing w:after="0" w:line="276" w:lineRule="auto"/>
        <w:rPr>
          <w:color w:val="000000" w:themeColor="text1"/>
          <w:sz w:val="24"/>
          <w:szCs w:val="24"/>
        </w:rPr>
      </w:pPr>
    </w:p>
    <w:sectPr w:rsidR="00A3692B" w:rsidRPr="00172118" w:rsidSect="00615820">
      <w:pgSz w:w="11906" w:h="16838"/>
      <w:pgMar w:top="1134" w:right="1134" w:bottom="1134" w:left="1134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3FEB6" w14:textId="77777777" w:rsidR="006E45FB" w:rsidRDefault="006E45FB" w:rsidP="00AF4A30">
      <w:pPr>
        <w:spacing w:after="0" w:line="240" w:lineRule="auto"/>
      </w:pPr>
      <w:r>
        <w:separator/>
      </w:r>
    </w:p>
  </w:endnote>
  <w:endnote w:type="continuationSeparator" w:id="0">
    <w:p w14:paraId="0EB6C374" w14:textId="77777777" w:rsidR="006E45FB" w:rsidRDefault="006E45FB" w:rsidP="00AF4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31057" w14:textId="77777777" w:rsidR="006E45FB" w:rsidRDefault="006E45FB" w:rsidP="00AF4A30">
      <w:pPr>
        <w:spacing w:after="0" w:line="240" w:lineRule="auto"/>
      </w:pPr>
      <w:r>
        <w:separator/>
      </w:r>
    </w:p>
  </w:footnote>
  <w:footnote w:type="continuationSeparator" w:id="0">
    <w:p w14:paraId="6EEB4F9E" w14:textId="77777777" w:rsidR="006E45FB" w:rsidRDefault="006E45FB" w:rsidP="00AF4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707392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14:paraId="2A485727" w14:textId="1A9326FE" w:rsidR="00242BF4" w:rsidRPr="0096535A" w:rsidRDefault="00242BF4" w:rsidP="00C56599">
        <w:pPr>
          <w:pStyle w:val="a7"/>
          <w:jc w:val="center"/>
          <w:rPr>
            <w:color w:val="000000" w:themeColor="text1"/>
          </w:rPr>
        </w:pPr>
        <w:r w:rsidRPr="0096535A">
          <w:rPr>
            <w:color w:val="000000" w:themeColor="text1"/>
          </w:rPr>
          <w:fldChar w:fldCharType="begin"/>
        </w:r>
        <w:r w:rsidRPr="0096535A">
          <w:rPr>
            <w:color w:val="000000" w:themeColor="text1"/>
          </w:rPr>
          <w:instrText>PAGE   \* MERGEFORMAT</w:instrText>
        </w:r>
        <w:r w:rsidRPr="0096535A">
          <w:rPr>
            <w:color w:val="000000" w:themeColor="text1"/>
          </w:rPr>
          <w:fldChar w:fldCharType="separate"/>
        </w:r>
        <w:r w:rsidR="00CD20BA">
          <w:rPr>
            <w:noProof/>
            <w:color w:val="000000" w:themeColor="text1"/>
          </w:rPr>
          <w:t>5</w:t>
        </w:r>
        <w:r w:rsidRPr="0096535A">
          <w:rPr>
            <w:color w:val="000000" w:themeColor="text1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CFE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" w15:restartNumberingAfterBreak="0">
    <w:nsid w:val="00851C38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6616F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" w15:restartNumberingAfterBreak="0">
    <w:nsid w:val="03A866E5"/>
    <w:multiLevelType w:val="multilevel"/>
    <w:tmpl w:val="FFFFFFFF"/>
    <w:lvl w:ilvl="0">
      <w:start w:val="1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47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" w15:restartNumberingAfterBreak="0">
    <w:nsid w:val="03F86603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04AE45C1"/>
    <w:multiLevelType w:val="hybridMultilevel"/>
    <w:tmpl w:val="BC36F334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FC631D"/>
    <w:multiLevelType w:val="multilevel"/>
    <w:tmpl w:val="4264846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0A0B69AE"/>
    <w:multiLevelType w:val="multilevel"/>
    <w:tmpl w:val="FFFFFFFF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8" w15:restartNumberingAfterBreak="0">
    <w:nsid w:val="0E673300"/>
    <w:multiLevelType w:val="hybridMultilevel"/>
    <w:tmpl w:val="A050BFD8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280AA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0" w15:restartNumberingAfterBreak="0">
    <w:nsid w:val="119B235D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1" w15:restartNumberingAfterBreak="0">
    <w:nsid w:val="1D5B5BF2"/>
    <w:multiLevelType w:val="hybridMultilevel"/>
    <w:tmpl w:val="1C88FAC0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E2E6C"/>
    <w:multiLevelType w:val="hybridMultilevel"/>
    <w:tmpl w:val="685C0A3C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331F4"/>
    <w:multiLevelType w:val="hybridMultilevel"/>
    <w:tmpl w:val="CBDC55FA"/>
    <w:lvl w:ilvl="0" w:tplc="2772CB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D1A06BB"/>
    <w:multiLevelType w:val="multilevel"/>
    <w:tmpl w:val="4264846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5" w15:restartNumberingAfterBreak="0">
    <w:nsid w:val="2D5B43A5"/>
    <w:multiLevelType w:val="hybridMultilevel"/>
    <w:tmpl w:val="A4165F38"/>
    <w:lvl w:ilvl="0" w:tplc="A39886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0335860"/>
    <w:multiLevelType w:val="hybridMultilevel"/>
    <w:tmpl w:val="A7668390"/>
    <w:lvl w:ilvl="0" w:tplc="2772C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D11D9"/>
    <w:multiLevelType w:val="multilevel"/>
    <w:tmpl w:val="FFFFFFFF"/>
    <w:lvl w:ilvl="0">
      <w:start w:val="2"/>
      <w:numFmt w:val="decimal"/>
      <w:lvlText w:val="%1."/>
      <w:lvlJc w:val="left"/>
      <w:pPr>
        <w:ind w:left="3358" w:hanging="380"/>
      </w:pPr>
      <w:rPr>
        <w:rFonts w:cs="Times New Roman" w:hint="default"/>
        <w:b/>
        <w:bCs w:val="0"/>
        <w:i w:val="0"/>
        <w:iCs w:val="0"/>
        <w:sz w:val="24"/>
        <w:szCs w:val="24"/>
      </w:rPr>
    </w:lvl>
    <w:lvl w:ilvl="1">
      <w:start w:val="2"/>
      <w:numFmt w:val="decimal"/>
      <w:lvlText w:val="%1.%2."/>
      <w:lvlJc w:val="left"/>
      <w:pPr>
        <w:ind w:left="58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51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1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9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963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50" w:hanging="1800"/>
      </w:pPr>
      <w:rPr>
        <w:rFonts w:cs="Times New Roman" w:hint="default"/>
      </w:rPr>
    </w:lvl>
  </w:abstractNum>
  <w:abstractNum w:abstractNumId="18" w15:restartNumberingAfterBreak="0">
    <w:nsid w:val="34F12E8E"/>
    <w:multiLevelType w:val="hybridMultilevel"/>
    <w:tmpl w:val="3FEA88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6535D80"/>
    <w:multiLevelType w:val="hybridMultilevel"/>
    <w:tmpl w:val="99689088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D3E50"/>
    <w:multiLevelType w:val="hybridMultilevel"/>
    <w:tmpl w:val="173E2B96"/>
    <w:lvl w:ilvl="0" w:tplc="AD5E7B5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2061BDA"/>
    <w:multiLevelType w:val="hybridMultilevel"/>
    <w:tmpl w:val="5C6E8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C11300"/>
    <w:multiLevelType w:val="hybridMultilevel"/>
    <w:tmpl w:val="EB52481C"/>
    <w:lvl w:ilvl="0" w:tplc="AD5E7B5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45D77D1"/>
    <w:multiLevelType w:val="multilevel"/>
    <w:tmpl w:val="FFFFFFFF"/>
    <w:lvl w:ilvl="0">
      <w:start w:val="3"/>
      <w:numFmt w:val="decimal"/>
      <w:lvlText w:val="%1."/>
      <w:lvlJc w:val="left"/>
      <w:pPr>
        <w:ind w:left="2130" w:hanging="57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263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0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8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92" w:hanging="1800"/>
      </w:pPr>
      <w:rPr>
        <w:rFonts w:cs="Times New Roman" w:hint="default"/>
      </w:rPr>
    </w:lvl>
  </w:abstractNum>
  <w:abstractNum w:abstractNumId="24" w15:restartNumberingAfterBreak="0">
    <w:nsid w:val="476073BC"/>
    <w:multiLevelType w:val="hybridMultilevel"/>
    <w:tmpl w:val="7AE2A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4E0CB1"/>
    <w:multiLevelType w:val="multilevel"/>
    <w:tmpl w:val="41E0B2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BB52826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7" w15:restartNumberingAfterBreak="0">
    <w:nsid w:val="50033EBB"/>
    <w:multiLevelType w:val="multilevel"/>
    <w:tmpl w:val="FFFFFFFF"/>
    <w:lvl w:ilvl="0">
      <w:start w:val="6"/>
      <w:numFmt w:val="decimal"/>
      <w:lvlText w:val="%1."/>
      <w:lvlJc w:val="left"/>
      <w:pPr>
        <w:ind w:left="380" w:hanging="38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8" w15:restartNumberingAfterBreak="0">
    <w:nsid w:val="52EA1077"/>
    <w:multiLevelType w:val="multilevel"/>
    <w:tmpl w:val="E7100250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9" w15:restartNumberingAfterBreak="0">
    <w:nsid w:val="563D191C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30" w15:restartNumberingAfterBreak="0">
    <w:nsid w:val="586C78DE"/>
    <w:multiLevelType w:val="multilevel"/>
    <w:tmpl w:val="F4588BA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212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1" w15:restartNumberingAfterBreak="0">
    <w:nsid w:val="5AE954F4"/>
    <w:multiLevelType w:val="hybridMultilevel"/>
    <w:tmpl w:val="9B7EC172"/>
    <w:lvl w:ilvl="0" w:tplc="2772C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1F43D3"/>
    <w:multiLevelType w:val="hybridMultilevel"/>
    <w:tmpl w:val="D9AC58D2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9C4064"/>
    <w:multiLevelType w:val="hybridMultilevel"/>
    <w:tmpl w:val="B628BE9A"/>
    <w:lvl w:ilvl="0" w:tplc="FEF21D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EC74119"/>
    <w:multiLevelType w:val="hybridMultilevel"/>
    <w:tmpl w:val="43428D4A"/>
    <w:lvl w:ilvl="0" w:tplc="A39886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ED84B35"/>
    <w:multiLevelType w:val="hybridMultilevel"/>
    <w:tmpl w:val="E4FC1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590163"/>
    <w:multiLevelType w:val="multilevel"/>
    <w:tmpl w:val="F4588BA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212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7" w15:restartNumberingAfterBreak="0">
    <w:nsid w:val="6121748B"/>
    <w:multiLevelType w:val="hybridMultilevel"/>
    <w:tmpl w:val="FFFFFFFF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4BD620F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9" w15:restartNumberingAfterBreak="0">
    <w:nsid w:val="65094D7B"/>
    <w:multiLevelType w:val="multilevel"/>
    <w:tmpl w:val="FFFFFFFF"/>
    <w:lvl w:ilvl="0">
      <w:start w:val="1"/>
      <w:numFmt w:val="decimal"/>
      <w:lvlText w:val="%1."/>
      <w:lvlJc w:val="left"/>
      <w:pPr>
        <w:ind w:left="803" w:hanging="80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12" w:hanging="8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21" w:hanging="8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40" w15:restartNumberingAfterBreak="0">
    <w:nsid w:val="69506DA6"/>
    <w:multiLevelType w:val="hybridMultilevel"/>
    <w:tmpl w:val="9C749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1D15F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2" w15:restartNumberingAfterBreak="0">
    <w:nsid w:val="7269001C"/>
    <w:multiLevelType w:val="hybridMultilevel"/>
    <w:tmpl w:val="D6F87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DD40A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4"/>
      <w:numFmt w:val="decimal"/>
      <w:isLgl/>
      <w:lvlText w:val="%1.1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44" w15:restartNumberingAfterBreak="0">
    <w:nsid w:val="7AF431F3"/>
    <w:multiLevelType w:val="multilevel"/>
    <w:tmpl w:val="2194B4A4"/>
    <w:lvl w:ilvl="0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5" w15:restartNumberingAfterBreak="0">
    <w:nsid w:val="7E584CA1"/>
    <w:multiLevelType w:val="multilevel"/>
    <w:tmpl w:val="FFFFFFFF"/>
    <w:lvl w:ilvl="0">
      <w:start w:val="1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46" w15:restartNumberingAfterBreak="0">
    <w:nsid w:val="7F023F06"/>
    <w:multiLevelType w:val="hybridMultilevel"/>
    <w:tmpl w:val="FFFFFFFF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09887550">
    <w:abstractNumId w:val="43"/>
  </w:num>
  <w:num w:numId="2" w16cid:durableId="1038312497">
    <w:abstractNumId w:val="7"/>
  </w:num>
  <w:num w:numId="3" w16cid:durableId="1848783089">
    <w:abstractNumId w:val="37"/>
  </w:num>
  <w:num w:numId="4" w16cid:durableId="139270588">
    <w:abstractNumId w:val="9"/>
  </w:num>
  <w:num w:numId="5" w16cid:durableId="629290974">
    <w:abstractNumId w:val="45"/>
  </w:num>
  <w:num w:numId="6" w16cid:durableId="292683823">
    <w:abstractNumId w:val="3"/>
  </w:num>
  <w:num w:numId="7" w16cid:durableId="1218467170">
    <w:abstractNumId w:val="17"/>
  </w:num>
  <w:num w:numId="8" w16cid:durableId="588390745">
    <w:abstractNumId w:val="10"/>
  </w:num>
  <w:num w:numId="9" w16cid:durableId="559295034">
    <w:abstractNumId w:val="29"/>
  </w:num>
  <w:num w:numId="10" w16cid:durableId="414060714">
    <w:abstractNumId w:val="23"/>
  </w:num>
  <w:num w:numId="11" w16cid:durableId="2062242583">
    <w:abstractNumId w:val="0"/>
  </w:num>
  <w:num w:numId="12" w16cid:durableId="1652832081">
    <w:abstractNumId w:val="27"/>
  </w:num>
  <w:num w:numId="13" w16cid:durableId="800684051">
    <w:abstractNumId w:val="2"/>
  </w:num>
  <w:num w:numId="14" w16cid:durableId="1017586765">
    <w:abstractNumId w:val="1"/>
  </w:num>
  <w:num w:numId="15" w16cid:durableId="1879272401">
    <w:abstractNumId w:val="41"/>
  </w:num>
  <w:num w:numId="16" w16cid:durableId="1273126366">
    <w:abstractNumId w:val="46"/>
  </w:num>
  <w:num w:numId="17" w16cid:durableId="694691625">
    <w:abstractNumId w:val="22"/>
  </w:num>
  <w:num w:numId="18" w16cid:durableId="1375883521">
    <w:abstractNumId w:val="39"/>
  </w:num>
  <w:num w:numId="19" w16cid:durableId="2032492540">
    <w:abstractNumId w:val="38"/>
  </w:num>
  <w:num w:numId="20" w16cid:durableId="103421774">
    <w:abstractNumId w:val="24"/>
  </w:num>
  <w:num w:numId="21" w16cid:durableId="307323341">
    <w:abstractNumId w:val="32"/>
  </w:num>
  <w:num w:numId="22" w16cid:durableId="828790288">
    <w:abstractNumId w:val="12"/>
  </w:num>
  <w:num w:numId="23" w16cid:durableId="1419446302">
    <w:abstractNumId w:val="26"/>
  </w:num>
  <w:num w:numId="24" w16cid:durableId="1088695827">
    <w:abstractNumId w:val="34"/>
  </w:num>
  <w:num w:numId="25" w16cid:durableId="93718779">
    <w:abstractNumId w:val="8"/>
  </w:num>
  <w:num w:numId="26" w16cid:durableId="1376855713">
    <w:abstractNumId w:val="4"/>
  </w:num>
  <w:num w:numId="27" w16cid:durableId="810289171">
    <w:abstractNumId w:val="19"/>
  </w:num>
  <w:num w:numId="28" w16cid:durableId="308436659">
    <w:abstractNumId w:val="11"/>
  </w:num>
  <w:num w:numId="29" w16cid:durableId="575212248">
    <w:abstractNumId w:val="21"/>
  </w:num>
  <w:num w:numId="30" w16cid:durableId="135803386">
    <w:abstractNumId w:val="28"/>
  </w:num>
  <w:num w:numId="31" w16cid:durableId="1393772191">
    <w:abstractNumId w:val="15"/>
  </w:num>
  <w:num w:numId="32" w16cid:durableId="1104374756">
    <w:abstractNumId w:val="6"/>
  </w:num>
  <w:num w:numId="33" w16cid:durableId="643435222">
    <w:abstractNumId w:val="42"/>
  </w:num>
  <w:num w:numId="34" w16cid:durableId="1721440270">
    <w:abstractNumId w:val="5"/>
  </w:num>
  <w:num w:numId="35" w16cid:durableId="1042363086">
    <w:abstractNumId w:val="14"/>
  </w:num>
  <w:num w:numId="36" w16cid:durableId="2086754106">
    <w:abstractNumId w:val="25"/>
  </w:num>
  <w:num w:numId="37" w16cid:durableId="1934704123">
    <w:abstractNumId w:val="44"/>
  </w:num>
  <w:num w:numId="38" w16cid:durableId="1380398414">
    <w:abstractNumId w:val="18"/>
  </w:num>
  <w:num w:numId="39" w16cid:durableId="1334138751">
    <w:abstractNumId w:val="31"/>
  </w:num>
  <w:num w:numId="40" w16cid:durableId="1332833136">
    <w:abstractNumId w:val="16"/>
  </w:num>
  <w:num w:numId="41" w16cid:durableId="1101726415">
    <w:abstractNumId w:val="36"/>
  </w:num>
  <w:num w:numId="42" w16cid:durableId="1402673833">
    <w:abstractNumId w:val="20"/>
  </w:num>
  <w:num w:numId="43" w16cid:durableId="887305171">
    <w:abstractNumId w:val="40"/>
  </w:num>
  <w:num w:numId="44" w16cid:durableId="1070927172">
    <w:abstractNumId w:val="13"/>
  </w:num>
  <w:num w:numId="45" w16cid:durableId="667250360">
    <w:abstractNumId w:val="30"/>
  </w:num>
  <w:num w:numId="46" w16cid:durableId="550575228">
    <w:abstractNumId w:val="33"/>
  </w:num>
  <w:num w:numId="47" w16cid:durableId="199375561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21C"/>
    <w:rsid w:val="00007C1A"/>
    <w:rsid w:val="000112B6"/>
    <w:rsid w:val="00040D76"/>
    <w:rsid w:val="000457B2"/>
    <w:rsid w:val="0008308B"/>
    <w:rsid w:val="00084F78"/>
    <w:rsid w:val="000867D8"/>
    <w:rsid w:val="000F69EC"/>
    <w:rsid w:val="0010343A"/>
    <w:rsid w:val="00105315"/>
    <w:rsid w:val="00120524"/>
    <w:rsid w:val="00144F09"/>
    <w:rsid w:val="00163D5D"/>
    <w:rsid w:val="00171795"/>
    <w:rsid w:val="00172118"/>
    <w:rsid w:val="00175E55"/>
    <w:rsid w:val="00181404"/>
    <w:rsid w:val="001A4FA6"/>
    <w:rsid w:val="001D1DEE"/>
    <w:rsid w:val="001E5300"/>
    <w:rsid w:val="00207D6D"/>
    <w:rsid w:val="00222AED"/>
    <w:rsid w:val="0022646D"/>
    <w:rsid w:val="00242BF4"/>
    <w:rsid w:val="002471B8"/>
    <w:rsid w:val="00261A62"/>
    <w:rsid w:val="002A07E9"/>
    <w:rsid w:val="002B1D72"/>
    <w:rsid w:val="002C0632"/>
    <w:rsid w:val="002E79F9"/>
    <w:rsid w:val="002F0976"/>
    <w:rsid w:val="0031368E"/>
    <w:rsid w:val="003310D6"/>
    <w:rsid w:val="00334A65"/>
    <w:rsid w:val="003977E3"/>
    <w:rsid w:val="003A1A2C"/>
    <w:rsid w:val="003A29FD"/>
    <w:rsid w:val="003B5C74"/>
    <w:rsid w:val="003C63F0"/>
    <w:rsid w:val="003D25A0"/>
    <w:rsid w:val="003E3F1B"/>
    <w:rsid w:val="0040012B"/>
    <w:rsid w:val="00410CEE"/>
    <w:rsid w:val="00423892"/>
    <w:rsid w:val="00465E25"/>
    <w:rsid w:val="00476110"/>
    <w:rsid w:val="004B1DB2"/>
    <w:rsid w:val="004B23F4"/>
    <w:rsid w:val="0057344A"/>
    <w:rsid w:val="00574E5D"/>
    <w:rsid w:val="005752EC"/>
    <w:rsid w:val="00583E15"/>
    <w:rsid w:val="005A26BD"/>
    <w:rsid w:val="005B5967"/>
    <w:rsid w:val="005C048E"/>
    <w:rsid w:val="00615820"/>
    <w:rsid w:val="00640D52"/>
    <w:rsid w:val="006429B0"/>
    <w:rsid w:val="0066358F"/>
    <w:rsid w:val="00665545"/>
    <w:rsid w:val="00670C92"/>
    <w:rsid w:val="006C05CF"/>
    <w:rsid w:val="006C542D"/>
    <w:rsid w:val="006C76D1"/>
    <w:rsid w:val="006D321C"/>
    <w:rsid w:val="006D593D"/>
    <w:rsid w:val="006E45FB"/>
    <w:rsid w:val="00712FA4"/>
    <w:rsid w:val="00732E51"/>
    <w:rsid w:val="007A32B0"/>
    <w:rsid w:val="007C5E95"/>
    <w:rsid w:val="007D17FD"/>
    <w:rsid w:val="00802DDC"/>
    <w:rsid w:val="00815EB1"/>
    <w:rsid w:val="0082553F"/>
    <w:rsid w:val="00843843"/>
    <w:rsid w:val="00843EEB"/>
    <w:rsid w:val="0088121A"/>
    <w:rsid w:val="008845B3"/>
    <w:rsid w:val="00897C9F"/>
    <w:rsid w:val="008A4FC6"/>
    <w:rsid w:val="008C258F"/>
    <w:rsid w:val="00931F9D"/>
    <w:rsid w:val="0094113E"/>
    <w:rsid w:val="00950805"/>
    <w:rsid w:val="0096535A"/>
    <w:rsid w:val="00974AEC"/>
    <w:rsid w:val="00995948"/>
    <w:rsid w:val="009C2BE9"/>
    <w:rsid w:val="009D53EF"/>
    <w:rsid w:val="009F2E25"/>
    <w:rsid w:val="009F72CF"/>
    <w:rsid w:val="00A04152"/>
    <w:rsid w:val="00A11CD6"/>
    <w:rsid w:val="00A1222A"/>
    <w:rsid w:val="00A234B0"/>
    <w:rsid w:val="00A3692B"/>
    <w:rsid w:val="00A50840"/>
    <w:rsid w:val="00A6744D"/>
    <w:rsid w:val="00A72D55"/>
    <w:rsid w:val="00A74CC0"/>
    <w:rsid w:val="00A75593"/>
    <w:rsid w:val="00AB684E"/>
    <w:rsid w:val="00AF4A30"/>
    <w:rsid w:val="00B006B2"/>
    <w:rsid w:val="00B03166"/>
    <w:rsid w:val="00B31DCB"/>
    <w:rsid w:val="00B43E03"/>
    <w:rsid w:val="00B450FB"/>
    <w:rsid w:val="00B507C0"/>
    <w:rsid w:val="00B642B0"/>
    <w:rsid w:val="00B71D55"/>
    <w:rsid w:val="00B87660"/>
    <w:rsid w:val="00B91D68"/>
    <w:rsid w:val="00BD75D6"/>
    <w:rsid w:val="00BF4B4E"/>
    <w:rsid w:val="00C1377B"/>
    <w:rsid w:val="00C433AA"/>
    <w:rsid w:val="00C515D7"/>
    <w:rsid w:val="00C53137"/>
    <w:rsid w:val="00C56599"/>
    <w:rsid w:val="00C572E5"/>
    <w:rsid w:val="00C72287"/>
    <w:rsid w:val="00C829E2"/>
    <w:rsid w:val="00C90B56"/>
    <w:rsid w:val="00CA501A"/>
    <w:rsid w:val="00CB3736"/>
    <w:rsid w:val="00CC5D16"/>
    <w:rsid w:val="00CC6FE2"/>
    <w:rsid w:val="00CD20BA"/>
    <w:rsid w:val="00CE71F3"/>
    <w:rsid w:val="00CF16AE"/>
    <w:rsid w:val="00D018C6"/>
    <w:rsid w:val="00D3025F"/>
    <w:rsid w:val="00D53CF9"/>
    <w:rsid w:val="00D746FC"/>
    <w:rsid w:val="00D91CDF"/>
    <w:rsid w:val="00DB1EAF"/>
    <w:rsid w:val="00DD5E29"/>
    <w:rsid w:val="00DE0786"/>
    <w:rsid w:val="00E363FA"/>
    <w:rsid w:val="00E425C8"/>
    <w:rsid w:val="00E52447"/>
    <w:rsid w:val="00E64816"/>
    <w:rsid w:val="00E73210"/>
    <w:rsid w:val="00E97423"/>
    <w:rsid w:val="00EA1F37"/>
    <w:rsid w:val="00EA33C4"/>
    <w:rsid w:val="00EB034A"/>
    <w:rsid w:val="00ED1F97"/>
    <w:rsid w:val="00ED4A4A"/>
    <w:rsid w:val="00EE3436"/>
    <w:rsid w:val="00EF4A52"/>
    <w:rsid w:val="00F02717"/>
    <w:rsid w:val="00F50259"/>
    <w:rsid w:val="00F9126E"/>
    <w:rsid w:val="00FA156A"/>
    <w:rsid w:val="00FD1FC1"/>
    <w:rsid w:val="00FF6661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8A78"/>
  <w15:chartTrackingRefBased/>
  <w15:docId w15:val="{780219AF-B9D4-4D29-A5D5-E0DF5B7B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385623" w:themeColor="accent6" w:themeShade="80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436"/>
  </w:style>
  <w:style w:type="paragraph" w:styleId="1">
    <w:name w:val="heading 1"/>
    <w:basedOn w:val="a"/>
    <w:next w:val="a"/>
    <w:link w:val="10"/>
    <w:uiPriority w:val="9"/>
    <w:qFormat/>
    <w:rsid w:val="00AB684E"/>
    <w:pPr>
      <w:keepNext/>
      <w:keepLines/>
      <w:spacing w:before="240" w:after="0"/>
      <w:outlineLvl w:val="0"/>
    </w:pPr>
    <w:rPr>
      <w:rFonts w:eastAsiaTheme="majorEastAsia" w:cstheme="majorBidi"/>
      <w:b/>
      <w:color w:val="auto"/>
      <w:sz w:val="5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B684E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32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B684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B684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B684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B684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B684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B684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B684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sid w:val="00AB684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AB684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AB684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AB684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AB684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AB684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AB684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AB684E"/>
    <w:rPr>
      <w:sz w:val="48"/>
      <w:szCs w:val="48"/>
    </w:rPr>
  </w:style>
  <w:style w:type="character" w:customStyle="1" w:styleId="QuoteChar">
    <w:name w:val="Quote Char"/>
    <w:uiPriority w:val="29"/>
    <w:rsid w:val="00AB684E"/>
    <w:rPr>
      <w:i/>
    </w:rPr>
  </w:style>
  <w:style w:type="character" w:customStyle="1" w:styleId="IntenseQuoteChar">
    <w:name w:val="Intense Quote Char"/>
    <w:uiPriority w:val="30"/>
    <w:rsid w:val="00AB684E"/>
    <w:rPr>
      <w:i/>
    </w:rPr>
  </w:style>
  <w:style w:type="character" w:customStyle="1" w:styleId="FootnoteTextChar">
    <w:name w:val="Footnote Text Char"/>
    <w:uiPriority w:val="99"/>
    <w:rsid w:val="00AB684E"/>
    <w:rPr>
      <w:sz w:val="18"/>
    </w:rPr>
  </w:style>
  <w:style w:type="character" w:customStyle="1" w:styleId="EndnoteTextChar">
    <w:name w:val="Endnote Text Char"/>
    <w:uiPriority w:val="99"/>
    <w:rsid w:val="00AB684E"/>
    <w:rPr>
      <w:sz w:val="20"/>
    </w:rPr>
  </w:style>
  <w:style w:type="character" w:customStyle="1" w:styleId="Heading1Char">
    <w:name w:val="Heading 1 Char"/>
    <w:basedOn w:val="a0"/>
    <w:uiPriority w:val="9"/>
    <w:rsid w:val="00AB684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B684E"/>
    <w:rPr>
      <w:rFonts w:ascii="Arial" w:eastAsia="Arial" w:hAnsi="Arial" w:cs="Arial"/>
      <w:sz w:val="34"/>
    </w:rPr>
  </w:style>
  <w:style w:type="character" w:customStyle="1" w:styleId="SubtitleChar">
    <w:name w:val="Subtitle Char"/>
    <w:basedOn w:val="a0"/>
    <w:uiPriority w:val="11"/>
    <w:rsid w:val="00AB684E"/>
    <w:rPr>
      <w:sz w:val="24"/>
      <w:szCs w:val="24"/>
    </w:rPr>
  </w:style>
  <w:style w:type="character" w:customStyle="1" w:styleId="HeaderChar">
    <w:name w:val="Header Char"/>
    <w:basedOn w:val="a0"/>
    <w:uiPriority w:val="99"/>
    <w:rsid w:val="00AB684E"/>
  </w:style>
  <w:style w:type="character" w:customStyle="1" w:styleId="FooterChar">
    <w:name w:val="Footer Char"/>
    <w:basedOn w:val="a0"/>
    <w:uiPriority w:val="99"/>
    <w:rsid w:val="00AB684E"/>
  </w:style>
  <w:style w:type="character" w:customStyle="1" w:styleId="CaptionChar">
    <w:name w:val="Caption Char"/>
    <w:uiPriority w:val="99"/>
    <w:rsid w:val="00AB684E"/>
  </w:style>
  <w:style w:type="table" w:customStyle="1" w:styleId="TableGridLight">
    <w:name w:val="Table Grid Light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1">
    <w:name w:val="Grid Table 5 Dark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">
    <w:name w:val="List Table 1 Light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1">
    <w:name w:val="Неразрешенное упоминание1"/>
    <w:basedOn w:val="a0"/>
    <w:uiPriority w:val="99"/>
    <w:semiHidden/>
    <w:unhideWhenUsed/>
    <w:rsid w:val="00AB684E"/>
    <w:rPr>
      <w:color w:val="605E5C"/>
      <w:shd w:val="clear" w:color="auto" w:fill="E1DFDD"/>
    </w:rPr>
  </w:style>
  <w:style w:type="character" w:customStyle="1" w:styleId="docdata">
    <w:name w:val="docdata"/>
    <w:aliases w:val="docy,v5,3916,bqiaagaaeyqcaaagiaiaaap/caaabu0oaaaaaaaaaaaaaaaaaaaaaaaaaaaaaaaaaaaaaaaaaaaaaaaaaaaaaaaaaaaaaaaaaaaaaaaaaaaaaaaaaaaaaaaaaaaaaaaaaaaaaaaaaaaaaaaaaaaaaaaaaaaaaaaaaaaaaaaaaaaaaaaaaaaaaaaaaaaaaaaaaaaaaaaaaaaaaaaaaaaaaaaaaaaaaaaaaaaaaaaa"/>
    <w:basedOn w:val="a0"/>
    <w:rsid w:val="00AB684E"/>
  </w:style>
  <w:style w:type="character" w:customStyle="1" w:styleId="apple-converted-space">
    <w:name w:val="apple-converted-space"/>
    <w:basedOn w:val="a0"/>
    <w:rsid w:val="00AB684E"/>
  </w:style>
  <w:style w:type="paragraph" w:customStyle="1" w:styleId="ds-markdown-paragraph">
    <w:name w:val="ds-markdown-paragraph"/>
    <w:basedOn w:val="a"/>
    <w:rsid w:val="00AB68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AB684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B684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B684E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AB684E"/>
    <w:rPr>
      <w:rFonts w:ascii="Times New Roman" w:eastAsiaTheme="majorEastAsia" w:hAnsi="Times New Roman" w:cstheme="majorBidi"/>
      <w:b/>
      <w:kern w:val="0"/>
      <w:sz w:val="52"/>
      <w:szCs w:val="32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AB684E"/>
    <w:rPr>
      <w:rFonts w:ascii="Times New Roman" w:eastAsiaTheme="majorEastAsia" w:hAnsi="Times New Roman" w:cstheme="majorBidi"/>
      <w:color w:val="2E74B5" w:themeColor="accent1" w:themeShade="BF"/>
      <w:kern w:val="0"/>
      <w:sz w:val="32"/>
      <w:szCs w:val="2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AB684E"/>
    <w:rPr>
      <w:rFonts w:ascii="Arial" w:eastAsia="Arial" w:hAnsi="Arial" w:cs="Arial"/>
      <w:color w:val="385623" w:themeColor="accent6" w:themeShade="80"/>
      <w:kern w:val="0"/>
      <w:sz w:val="30"/>
      <w:szCs w:val="30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:sz w:val="24"/>
      <w:szCs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14:ligatures w14:val="none"/>
    </w:rPr>
  </w:style>
  <w:style w:type="character" w:customStyle="1" w:styleId="70">
    <w:name w:val="Заголовок 7 Знак"/>
    <w:basedOn w:val="a0"/>
    <w:link w:val="7"/>
    <w:uiPriority w:val="9"/>
    <w:rsid w:val="00AB684E"/>
    <w:rPr>
      <w:rFonts w:ascii="Arial" w:eastAsia="Arial" w:hAnsi="Arial" w:cs="Arial"/>
      <w:b/>
      <w:bCs/>
      <w:i/>
      <w:iCs/>
      <w:color w:val="385623" w:themeColor="accent6" w:themeShade="80"/>
      <w:kern w:val="0"/>
      <w14:ligatures w14:val="none"/>
    </w:rPr>
  </w:style>
  <w:style w:type="character" w:customStyle="1" w:styleId="80">
    <w:name w:val="Заголовок 8 Знак"/>
    <w:basedOn w:val="a0"/>
    <w:link w:val="8"/>
    <w:uiPriority w:val="9"/>
    <w:rsid w:val="00AB684E"/>
    <w:rPr>
      <w:rFonts w:ascii="Arial" w:eastAsia="Arial" w:hAnsi="Arial" w:cs="Arial"/>
      <w:i/>
      <w:iCs/>
      <w:color w:val="385623" w:themeColor="accent6" w:themeShade="80"/>
      <w:kern w:val="0"/>
      <w14:ligatures w14:val="none"/>
    </w:rPr>
  </w:style>
  <w:style w:type="character" w:customStyle="1" w:styleId="90">
    <w:name w:val="Заголовок 9 Знак"/>
    <w:basedOn w:val="a0"/>
    <w:link w:val="9"/>
    <w:uiPriority w:val="9"/>
    <w:rsid w:val="00AB684E"/>
    <w:rPr>
      <w:rFonts w:ascii="Arial" w:eastAsia="Arial" w:hAnsi="Arial" w:cs="Arial"/>
      <w:i/>
      <w:iCs/>
      <w:color w:val="385623" w:themeColor="accent6" w:themeShade="80"/>
      <w:kern w:val="0"/>
      <w:sz w:val="21"/>
      <w:szCs w:val="21"/>
      <w14:ligatures w14:val="none"/>
    </w:rPr>
  </w:style>
  <w:style w:type="paragraph" w:styleId="12">
    <w:name w:val="toc 1"/>
    <w:basedOn w:val="a"/>
    <w:next w:val="a"/>
    <w:uiPriority w:val="39"/>
    <w:unhideWhenUsed/>
    <w:rsid w:val="00AB684E"/>
    <w:pPr>
      <w:spacing w:after="57"/>
    </w:pPr>
  </w:style>
  <w:style w:type="paragraph" w:styleId="22">
    <w:name w:val="toc 2"/>
    <w:basedOn w:val="a"/>
    <w:next w:val="a"/>
    <w:uiPriority w:val="39"/>
    <w:unhideWhenUsed/>
    <w:rsid w:val="00AB684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B684E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AB684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AB684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B684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B684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B684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B684E"/>
    <w:pPr>
      <w:spacing w:after="57"/>
      <w:ind w:left="2268"/>
    </w:pPr>
  </w:style>
  <w:style w:type="paragraph" w:styleId="a3">
    <w:name w:val="footnote text"/>
    <w:basedOn w:val="a"/>
    <w:link w:val="a4"/>
    <w:uiPriority w:val="99"/>
    <w:semiHidden/>
    <w:unhideWhenUsed/>
    <w:rsid w:val="00AB684E"/>
    <w:pPr>
      <w:spacing w:after="40" w:line="240" w:lineRule="auto"/>
    </w:pPr>
    <w:rPr>
      <w:sz w:val="18"/>
    </w:rPr>
  </w:style>
  <w:style w:type="character" w:customStyle="1" w:styleId="a4">
    <w:name w:val="Текст сноски Знак"/>
    <w:link w:val="a3"/>
    <w:uiPriority w:val="99"/>
    <w:semiHidden/>
    <w:rsid w:val="00AB684E"/>
    <w:rPr>
      <w:rFonts w:ascii="Times New Roman" w:hAnsi="Times New Roman" w:cs="Times New Roman"/>
      <w:color w:val="385623" w:themeColor="accent6" w:themeShade="80"/>
      <w:kern w:val="0"/>
      <w:sz w:val="18"/>
      <w:szCs w:val="28"/>
      <w14:ligatures w14:val="none"/>
    </w:rPr>
  </w:style>
  <w:style w:type="paragraph" w:styleId="a5">
    <w:name w:val="annotation text"/>
    <w:basedOn w:val="a"/>
    <w:link w:val="a6"/>
    <w:uiPriority w:val="99"/>
    <w:semiHidden/>
    <w:unhideWhenUsed/>
    <w:rsid w:val="00AB684E"/>
    <w:pPr>
      <w:spacing w:line="240" w:lineRule="auto"/>
    </w:pPr>
    <w:rPr>
      <w:color w:val="000000" w:themeColor="text1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B684E"/>
    <w:rPr>
      <w:rFonts w:ascii="Times New Roman" w:hAnsi="Times New Roman" w:cs="Times New Roman"/>
      <w:color w:val="000000" w:themeColor="text1"/>
      <w:kern w:val="0"/>
      <w:sz w:val="20"/>
      <w:szCs w:val="20"/>
      <w14:ligatures w14:val="none"/>
    </w:rPr>
  </w:style>
  <w:style w:type="paragraph" w:styleId="a7">
    <w:name w:val="header"/>
    <w:basedOn w:val="a"/>
    <w:link w:val="a8"/>
    <w:uiPriority w:val="99"/>
    <w:unhideWhenUsed/>
    <w:rsid w:val="00AB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a9">
    <w:name w:val="footer"/>
    <w:basedOn w:val="a"/>
    <w:link w:val="aa"/>
    <w:uiPriority w:val="99"/>
    <w:unhideWhenUsed/>
    <w:rsid w:val="00AB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ab">
    <w:name w:val="caption"/>
    <w:basedOn w:val="a"/>
    <w:next w:val="a"/>
    <w:uiPriority w:val="35"/>
    <w:semiHidden/>
    <w:unhideWhenUsed/>
    <w:qFormat/>
    <w:rsid w:val="00AB684E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c">
    <w:name w:val="table of figures"/>
    <w:basedOn w:val="a"/>
    <w:next w:val="a"/>
    <w:uiPriority w:val="99"/>
    <w:unhideWhenUsed/>
    <w:rsid w:val="00AB684E"/>
    <w:pPr>
      <w:spacing w:after="0"/>
    </w:pPr>
  </w:style>
  <w:style w:type="character" w:styleId="ad">
    <w:name w:val="footnote reference"/>
    <w:basedOn w:val="a0"/>
    <w:uiPriority w:val="99"/>
    <w:unhideWhenUsed/>
    <w:rsid w:val="00AB684E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AB684E"/>
    <w:rPr>
      <w:sz w:val="16"/>
      <w:szCs w:val="16"/>
    </w:rPr>
  </w:style>
  <w:style w:type="character" w:styleId="af">
    <w:name w:val="endnote reference"/>
    <w:basedOn w:val="a0"/>
    <w:uiPriority w:val="99"/>
    <w:semiHidden/>
    <w:unhideWhenUsed/>
    <w:rsid w:val="00AB684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AB684E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semiHidden/>
    <w:rsid w:val="00AB684E"/>
    <w:rPr>
      <w:rFonts w:ascii="Times New Roman" w:hAnsi="Times New Roman" w:cs="Times New Roman"/>
      <w:color w:val="385623" w:themeColor="accent6" w:themeShade="80"/>
      <w:kern w:val="0"/>
      <w:sz w:val="20"/>
      <w:szCs w:val="28"/>
      <w14:ligatures w14:val="none"/>
    </w:rPr>
  </w:style>
  <w:style w:type="paragraph" w:styleId="af2">
    <w:name w:val="Title"/>
    <w:basedOn w:val="a"/>
    <w:next w:val="a"/>
    <w:link w:val="af3"/>
    <w:uiPriority w:val="10"/>
    <w:qFormat/>
    <w:rsid w:val="00AB684E"/>
    <w:pPr>
      <w:spacing w:before="300" w:after="200"/>
      <w:contextualSpacing/>
    </w:pPr>
    <w:rPr>
      <w:sz w:val="48"/>
      <w:szCs w:val="48"/>
    </w:rPr>
  </w:style>
  <w:style w:type="character" w:customStyle="1" w:styleId="af3">
    <w:name w:val="Заголовок Знак"/>
    <w:basedOn w:val="a0"/>
    <w:link w:val="af2"/>
    <w:uiPriority w:val="10"/>
    <w:rsid w:val="00AB684E"/>
    <w:rPr>
      <w:rFonts w:ascii="Times New Roman" w:hAnsi="Times New Roman" w:cs="Times New Roman"/>
      <w:color w:val="385623" w:themeColor="accent6" w:themeShade="80"/>
      <w:kern w:val="0"/>
      <w:sz w:val="48"/>
      <w:szCs w:val="48"/>
      <w14:ligatures w14:val="none"/>
    </w:rPr>
  </w:style>
  <w:style w:type="paragraph" w:styleId="af4">
    <w:name w:val="Body Text"/>
    <w:basedOn w:val="a"/>
    <w:link w:val="af5"/>
    <w:uiPriority w:val="1"/>
    <w:qFormat/>
    <w:rsid w:val="00AB684E"/>
    <w:pPr>
      <w:widowControl w:val="0"/>
      <w:autoSpaceDE w:val="0"/>
      <w:autoSpaceDN w:val="0"/>
      <w:spacing w:after="0" w:line="240" w:lineRule="auto"/>
    </w:pPr>
    <w:rPr>
      <w:rFonts w:eastAsia="Times New Roman"/>
      <w:b/>
      <w:bCs/>
      <w:color w:val="auto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AB684E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af6">
    <w:name w:val="Subtitle"/>
    <w:basedOn w:val="a"/>
    <w:next w:val="a"/>
    <w:link w:val="af7"/>
    <w:uiPriority w:val="11"/>
    <w:qFormat/>
    <w:rsid w:val="00AB684E"/>
    <w:pPr>
      <w:numPr>
        <w:ilvl w:val="1"/>
      </w:numPr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af7">
    <w:name w:val="Подзаголовок Знак"/>
    <w:basedOn w:val="a0"/>
    <w:link w:val="af6"/>
    <w:uiPriority w:val="11"/>
    <w:rsid w:val="00AB684E"/>
    <w:rPr>
      <w:rFonts w:ascii="Times New Roman" w:eastAsiaTheme="minorEastAsia" w:hAnsi="Times New Roman"/>
      <w:color w:val="5A5A5A" w:themeColor="text1" w:themeTint="A5"/>
      <w:spacing w:val="15"/>
      <w:kern w:val="0"/>
      <w:sz w:val="28"/>
      <w14:ligatures w14:val="none"/>
    </w:rPr>
  </w:style>
  <w:style w:type="character" w:styleId="af8">
    <w:name w:val="Hyperlink"/>
    <w:basedOn w:val="a0"/>
    <w:uiPriority w:val="99"/>
    <w:unhideWhenUsed/>
    <w:rsid w:val="00AB684E"/>
    <w:rPr>
      <w:color w:val="0563C1" w:themeColor="hyperlink"/>
      <w:u w:val="single"/>
    </w:rPr>
  </w:style>
  <w:style w:type="character" w:styleId="af9">
    <w:name w:val="Strong"/>
    <w:basedOn w:val="a0"/>
    <w:uiPriority w:val="22"/>
    <w:qFormat/>
    <w:rsid w:val="00AB684E"/>
    <w:rPr>
      <w:b/>
      <w:bCs/>
    </w:rPr>
  </w:style>
  <w:style w:type="paragraph" w:styleId="afa">
    <w:name w:val="Normal (Web)"/>
    <w:basedOn w:val="a"/>
    <w:uiPriority w:val="99"/>
    <w:unhideWhenUsed/>
    <w:rsid w:val="00AB68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fb">
    <w:name w:val="annotation subject"/>
    <w:basedOn w:val="a5"/>
    <w:next w:val="a5"/>
    <w:link w:val="afc"/>
    <w:uiPriority w:val="99"/>
    <w:semiHidden/>
    <w:unhideWhenUsed/>
    <w:rsid w:val="00AB684E"/>
    <w:rPr>
      <w:b/>
      <w:bCs/>
    </w:rPr>
  </w:style>
  <w:style w:type="character" w:customStyle="1" w:styleId="afc">
    <w:name w:val="Тема примечания Знак"/>
    <w:basedOn w:val="a6"/>
    <w:link w:val="afb"/>
    <w:uiPriority w:val="99"/>
    <w:semiHidden/>
    <w:rsid w:val="00AB684E"/>
    <w:rPr>
      <w:rFonts w:ascii="Times New Roman" w:hAnsi="Times New Roman" w:cs="Times New Roman"/>
      <w:b/>
      <w:bCs/>
      <w:color w:val="000000" w:themeColor="text1"/>
      <w:kern w:val="0"/>
      <w:sz w:val="20"/>
      <w:szCs w:val="20"/>
      <w14:ligatures w14:val="none"/>
    </w:rPr>
  </w:style>
  <w:style w:type="paragraph" w:styleId="afd">
    <w:name w:val="Balloon Text"/>
    <w:basedOn w:val="a"/>
    <w:link w:val="afe"/>
    <w:uiPriority w:val="99"/>
    <w:semiHidden/>
    <w:unhideWhenUsed/>
    <w:rsid w:val="00AB6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AB684E"/>
    <w:rPr>
      <w:rFonts w:ascii="Segoe UI" w:hAnsi="Segoe UI" w:cs="Segoe UI"/>
      <w:color w:val="385623" w:themeColor="accent6" w:themeShade="80"/>
      <w:kern w:val="0"/>
      <w:sz w:val="18"/>
      <w:szCs w:val="18"/>
      <w14:ligatures w14:val="none"/>
    </w:rPr>
  </w:style>
  <w:style w:type="table" w:styleId="aff">
    <w:name w:val="Table Grid"/>
    <w:basedOn w:val="a1"/>
    <w:uiPriority w:val="3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No Spacing"/>
    <w:uiPriority w:val="1"/>
    <w:qFormat/>
    <w:rsid w:val="00AB684E"/>
    <w:pPr>
      <w:spacing w:after="0" w:line="240" w:lineRule="auto"/>
    </w:pPr>
    <w:rPr>
      <w:kern w:val="0"/>
      <w14:ligatures w14:val="none"/>
    </w:rPr>
  </w:style>
  <w:style w:type="paragraph" w:styleId="aff1">
    <w:name w:val="List Paragraph"/>
    <w:aliases w:val="Список нумерованный цифры,Bullet List,FooterText,numbered,ПАРАГРАФ,Абзац списка3,Абзац списка1,Абзац списка2,Цветной список - Акцент 11,СПИСОК,Второй абзац списка,Абзац списка11,Абзац списка для документа,Нумерация,Paragraphe de liste1,lp1"/>
    <w:basedOn w:val="a"/>
    <w:link w:val="aff2"/>
    <w:uiPriority w:val="34"/>
    <w:qFormat/>
    <w:rsid w:val="00AB684E"/>
    <w:pPr>
      <w:ind w:left="720"/>
      <w:contextualSpacing/>
    </w:pPr>
  </w:style>
  <w:style w:type="character" w:customStyle="1" w:styleId="aff2">
    <w:name w:val="Абзац списка Знак"/>
    <w:aliases w:val="Список нумерованный цифры Знак,Bullet List Знак,FooterText Знак,numbered Знак,ПАРАГРАФ Знак,Абзац списка3 Знак,Абзац списка1 Знак,Абзац списка2 Знак,Цветной список - Акцент 11 Знак,СПИСОК Знак,Второй абзац списка Знак,Нумерация Знак"/>
    <w:link w:val="aff1"/>
    <w:uiPriority w:val="34"/>
    <w:qFormat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23">
    <w:name w:val="Quote"/>
    <w:basedOn w:val="a"/>
    <w:next w:val="a"/>
    <w:link w:val="24"/>
    <w:uiPriority w:val="29"/>
    <w:qFormat/>
    <w:rsid w:val="00AB684E"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sid w:val="00AB684E"/>
    <w:rPr>
      <w:rFonts w:ascii="Times New Roman" w:hAnsi="Times New Roman" w:cs="Times New Roman"/>
      <w:i/>
      <w:color w:val="385623" w:themeColor="accent6" w:themeShade="80"/>
      <w:kern w:val="0"/>
      <w:sz w:val="28"/>
      <w:szCs w:val="28"/>
      <w14:ligatures w14:val="none"/>
    </w:rPr>
  </w:style>
  <w:style w:type="paragraph" w:styleId="aff3">
    <w:name w:val="Intense Quote"/>
    <w:basedOn w:val="a"/>
    <w:next w:val="a"/>
    <w:link w:val="aff4"/>
    <w:uiPriority w:val="30"/>
    <w:qFormat/>
    <w:rsid w:val="00AB684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4">
    <w:name w:val="Выделенная цитата Знак"/>
    <w:link w:val="aff3"/>
    <w:uiPriority w:val="30"/>
    <w:rsid w:val="00AB684E"/>
    <w:rPr>
      <w:rFonts w:ascii="Times New Roman" w:hAnsi="Times New Roman" w:cs="Times New Roman"/>
      <w:i/>
      <w:color w:val="385623" w:themeColor="accent6" w:themeShade="80"/>
      <w:kern w:val="0"/>
      <w:sz w:val="28"/>
      <w:szCs w:val="28"/>
      <w:shd w:val="clear" w:color="auto" w:fill="F2F2F2"/>
      <w14:ligatures w14:val="none"/>
    </w:rPr>
  </w:style>
  <w:style w:type="character" w:styleId="aff5">
    <w:name w:val="Subtle Emphasis"/>
    <w:basedOn w:val="a0"/>
    <w:uiPriority w:val="19"/>
    <w:qFormat/>
    <w:rsid w:val="00AB684E"/>
    <w:rPr>
      <w:i/>
      <w:iCs/>
      <w:color w:val="404040" w:themeColor="text1" w:themeTint="BF"/>
    </w:rPr>
  </w:style>
  <w:style w:type="character" w:styleId="aff6">
    <w:name w:val="Intense Emphasis"/>
    <w:basedOn w:val="a0"/>
    <w:uiPriority w:val="21"/>
    <w:qFormat/>
    <w:rsid w:val="00AB684E"/>
    <w:rPr>
      <w:i/>
      <w:iCs/>
      <w:color w:val="2E74B5" w:themeColor="accent1" w:themeShade="BF"/>
    </w:rPr>
  </w:style>
  <w:style w:type="character" w:styleId="aff7">
    <w:name w:val="Intense Reference"/>
    <w:basedOn w:val="a0"/>
    <w:uiPriority w:val="32"/>
    <w:qFormat/>
    <w:rsid w:val="00AB684E"/>
    <w:rPr>
      <w:b/>
      <w:bCs/>
      <w:smallCaps/>
      <w:color w:val="2E74B5" w:themeColor="accent1" w:themeShade="BF"/>
      <w:spacing w:val="5"/>
    </w:rPr>
  </w:style>
  <w:style w:type="paragraph" w:styleId="aff8">
    <w:name w:val="TOC Heading"/>
    <w:uiPriority w:val="39"/>
    <w:unhideWhenUsed/>
    <w:rsid w:val="00AB684E"/>
    <w:rPr>
      <w:kern w:val="0"/>
      <w14:ligatures w14:val="none"/>
    </w:rPr>
  </w:style>
  <w:style w:type="table" w:styleId="13">
    <w:name w:val="Plain Table 1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33">
    <w:name w:val="Неразрешенное упоминание3"/>
    <w:basedOn w:val="a0"/>
    <w:uiPriority w:val="99"/>
    <w:semiHidden/>
    <w:unhideWhenUsed/>
    <w:rsid w:val="00A3692B"/>
    <w:rPr>
      <w:color w:val="605E5C"/>
      <w:shd w:val="clear" w:color="auto" w:fill="E1DFDD"/>
    </w:rPr>
  </w:style>
  <w:style w:type="table" w:customStyle="1" w:styleId="26">
    <w:name w:val="Сетка таблицы2"/>
    <w:basedOn w:val="a1"/>
    <w:next w:val="aff"/>
    <w:uiPriority w:val="39"/>
    <w:rsid w:val="000457B2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Неразрешенное упоминание3"/>
    <w:basedOn w:val="a0"/>
    <w:uiPriority w:val="99"/>
    <w:semiHidden/>
    <w:unhideWhenUsed/>
    <w:rsid w:val="00B876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73652-4ABA-4C33-A0FC-470943DD7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3170</Words>
  <Characters>18072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Babyatinskiy</dc:creator>
  <cp:keywords/>
  <dc:description/>
  <cp:lastModifiedBy>Леонова Виктория Николаевна</cp:lastModifiedBy>
  <cp:revision>2</cp:revision>
  <cp:lastPrinted>2026-08-14T11:16:00Z</cp:lastPrinted>
  <dcterms:created xsi:type="dcterms:W3CDTF">2026-08-14T13:04:00Z</dcterms:created>
  <dcterms:modified xsi:type="dcterms:W3CDTF">2026-08-14T13:04:00Z</dcterms:modified>
</cp:coreProperties>
</file>