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2BBB" w14:textId="6E147871" w:rsidR="00AA222C" w:rsidRPr="00E93A3F" w:rsidRDefault="00AA222C" w:rsidP="00AA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Публичный договор-оферта № 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_______</w:t>
      </w: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br/>
        <w:t>по оказанию</w:t>
      </w:r>
      <w:r w:rsidR="0092257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платных образовательных </w:t>
      </w: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услуг</w:t>
      </w:r>
    </w:p>
    <w:p w14:paraId="7BEC7960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39F94CEA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2C087C5C" w14:textId="145F6408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Москва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proofErr w:type="gramStart"/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___</w:t>
      </w:r>
      <w:proofErr w:type="gramStart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_»_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20__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г.</w:t>
      </w:r>
    </w:p>
    <w:p w14:paraId="5C97969C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                               </w:t>
      </w:r>
    </w:p>
    <w:p w14:paraId="3E79B98F" w14:textId="77777777" w:rsidR="00AA222C" w:rsidRDefault="00AA222C" w:rsidP="00AA222C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ОБЩИЕ ПОЛОЖЕНИЯ</w:t>
      </w:r>
    </w:p>
    <w:p w14:paraId="08FB3525" w14:textId="77777777" w:rsidR="0081003E" w:rsidRPr="00E93A3F" w:rsidRDefault="0081003E" w:rsidP="0081003E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5ED08973" w14:textId="0985DEC6" w:rsidR="00AA222C" w:rsidRDefault="00AA222C" w:rsidP="00C379A0">
      <w:pPr>
        <w:pStyle w:val="a6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Данный документ является публичной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фертой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67F0C" w:rsidRP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>и содержит все существенные условия оказания услуг по проведению вебинара (далее – договор, оферта)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который проводится </w:t>
      </w:r>
      <w:r w:rsidRPr="00C379A0">
        <w:rPr>
          <w:rFonts w:ascii="Times New Roman" w:hAnsi="Times New Roman" w:cs="Times New Roman"/>
          <w:sz w:val="25"/>
          <w:szCs w:val="25"/>
        </w:rPr>
        <w:t>федеральн</w:t>
      </w:r>
      <w:r w:rsidR="00CF1416">
        <w:rPr>
          <w:rFonts w:ascii="Times New Roman" w:hAnsi="Times New Roman" w:cs="Times New Roman"/>
          <w:sz w:val="25"/>
          <w:szCs w:val="25"/>
        </w:rPr>
        <w:t>ым</w:t>
      </w:r>
      <w:r w:rsidRPr="00C379A0">
        <w:rPr>
          <w:rFonts w:ascii="Times New Roman" w:hAnsi="Times New Roman" w:cs="Times New Roman"/>
          <w:sz w:val="25"/>
          <w:szCs w:val="25"/>
        </w:rPr>
        <w:t xml:space="preserve"> 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государственн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автономн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научн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учреждени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Центр социологических исследований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» (ФГ</w:t>
      </w:r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АН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У «</w:t>
      </w:r>
      <w:proofErr w:type="spellStart"/>
      <w:r w:rsidR="00A3522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Социоцентр</w:t>
      </w:r>
      <w:proofErr w:type="spellEnd"/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»), в дальнейшем именуем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ый</w:t>
      </w:r>
      <w:r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Исполнитель</w:t>
      </w:r>
      <w:r w:rsidR="00C379A0" w:rsidRPr="004302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379A0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в лице заместителя директора Ждановой Татьяны Викторовны, действующего на основании доверенности от</w:t>
      </w:r>
      <w:r w:rsidR="00A7546C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02 февраля 2026 г. № 8</w:t>
      </w:r>
      <w:r w:rsidR="00C379A0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, с одной стороны</w:t>
      </w:r>
      <w:r w:rsid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C379A0" w:rsidRP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</w:t>
      </w:r>
      <w:r w:rsidR="00A754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_________________________, именуемое в дальнейшем «Заказчик», в лице __________, действующего на </w:t>
      </w:r>
      <w:r w:rsid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основании ____________, с другой стороны.</w:t>
      </w:r>
    </w:p>
    <w:p w14:paraId="62F45C7C" w14:textId="77777777" w:rsidR="00A7546C" w:rsidRPr="00A7546C" w:rsidRDefault="00A7546C" w:rsidP="00A7546C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135ED34" w14:textId="364359F8" w:rsidR="00AA222C" w:rsidRPr="00E93A3F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1.2. В случае принятия изложенных ниже условий и оплаты услуг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юридическое или физическое лицо, производящее акцепт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ферты, становится Заказчиком,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сполнитель и Заказчик совместно - Сторонами договора (согласно п. 2 ст. 437 ГК РФ).</w:t>
      </w:r>
    </w:p>
    <w:p w14:paraId="0CD99100" w14:textId="627EE2A3" w:rsidR="00AA222C" w:rsidRPr="00E93A3F" w:rsidRDefault="00AA222C" w:rsidP="00996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1.3. Акцепт оферты – полное и безоговорочное подтверждение своего согласия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условиями настоящей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ферты выражается в оплате Заказчиком участия в вебинаре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разделом 3 настоящего Договора (согласно ст. 438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ГК РФ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</w:p>
    <w:p w14:paraId="119C6DD1" w14:textId="459D8324" w:rsidR="00AA222C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1.4. Вебинар (веб-семинар, онлайн-семинар, интернет-семинар) – это семинар, проводимый в режиме реального времени через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информационно-телекоммуникационную сеть «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Интернет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использованием телекоммуникационных систем.</w:t>
      </w:r>
    </w:p>
    <w:p w14:paraId="7762A50B" w14:textId="1FD3E336" w:rsidR="009C48D3" w:rsidRPr="00E93A3F" w:rsidRDefault="009C48D3" w:rsidP="009C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1.5. Место нахождение Исполнителя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t>: г. Москва, Тверской б-р, д. 13, стр. 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92DAE79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88B3B5A" w14:textId="77777777" w:rsidR="00AA222C" w:rsidRPr="00E93A3F" w:rsidRDefault="00AA222C" w:rsidP="00AA222C">
      <w:pPr>
        <w:pStyle w:val="a6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ПРЕДМЕТ ОФЕРТЫ</w:t>
      </w:r>
    </w:p>
    <w:p w14:paraId="0070B055" w14:textId="71A77A23" w:rsidR="00AA222C" w:rsidRPr="00996211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 Предметом настоящей Оферты </w:t>
      </w:r>
      <w:r w:rsidRPr="00D736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является возмездное 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предоставление Заказчику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образовательных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 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в форме В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ебинара </w:t>
      </w:r>
      <w:bookmarkStart w:id="0" w:name="OLE_LINK6"/>
      <w:bookmarkStart w:id="1" w:name="OLE_LINK7"/>
      <w:r w:rsidR="0053506F">
        <w:rPr>
          <w:rFonts w:ascii="Times New Roman" w:eastAsia="Times New Roman" w:hAnsi="Times New Roman" w:cs="Times New Roman"/>
          <w:sz w:val="25"/>
          <w:szCs w:val="25"/>
          <w:lang w:eastAsia="ru-RU"/>
        </w:rPr>
        <w:t>23</w:t>
      </w:r>
      <w:r w:rsidR="00922579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марта 2026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тем</w:t>
      </w:r>
      <w:r w:rsidR="00CF1416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="0053506F" w:rsidRPr="0053506F">
        <w:rPr>
          <w:rFonts w:ascii="Times New Roman" w:eastAsia="Times New Roman" w:hAnsi="Times New Roman" w:cs="Times New Roman"/>
          <w:sz w:val="25"/>
          <w:szCs w:val="25"/>
          <w:lang w:eastAsia="ru-RU"/>
        </w:rPr>
        <w:t>«Реинжиниринг образовательной деятельности: проектирование и реализация образовательной программы высшего образования»</w:t>
      </w:r>
      <w:r w:rsidR="0053506F" w:rsidRPr="0053506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96211" w:rsidRPr="00C379A0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(далее – услуги, вебинар)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CF1416" w:rsidRPr="00CF1416">
        <w:t xml:space="preserve"> </w:t>
      </w:r>
      <w:r w:rsidR="00CF1416" w:rsidRP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которые Заказчик обязуется принять и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F1416" w:rsidRP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оплатить в порядке, предусмотренном настоящим Договором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bookmarkEnd w:id="0"/>
    <w:bookmarkEnd w:id="1"/>
    <w:p w14:paraId="7E296F0A" w14:textId="5EB70A61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2.2. Время и программа проведения вебинара, </w:t>
      </w:r>
      <w:r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 участия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котором предоставляет Исполнитель, и другие условия публикуются на сайте </w:t>
      </w:r>
      <w:r w:rsidR="00695B9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</w:p>
    <w:p w14:paraId="1695BB63" w14:textId="15527D70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2.3. Исполнитель имеет право в любой момент изменить расписание вебинара </w:t>
      </w:r>
      <w:r w:rsidR="00CF141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условия настоящей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ферты в одностороннем порядке без предварительного согласования с Заказчиком, обеспечивая при этом публикацию измененных условий на сайте </w:t>
      </w:r>
      <w:proofErr w:type="gramStart"/>
      <w:r w:rsidR="00695B9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,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 менее чем за </w:t>
      </w:r>
      <w:r w:rsidR="00DA7472">
        <w:rPr>
          <w:rFonts w:ascii="Times New Roman" w:eastAsia="Times New Roman" w:hAnsi="Times New Roman" w:cs="Times New Roman"/>
          <w:sz w:val="25"/>
          <w:szCs w:val="25"/>
          <w:lang w:eastAsia="ru-RU"/>
        </w:rPr>
        <w:t>2 (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два</w:t>
      </w:r>
      <w:r w:rsidR="00DA747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дня до их ввода в действие. Изменения расписания и/или программы вступают в силу с момента публикации на сайте </w:t>
      </w:r>
      <w:r w:rsidR="00695B9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</w:p>
    <w:p w14:paraId="09428170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76C4934" w14:textId="77777777" w:rsidR="00AA222C" w:rsidRPr="00E93A3F" w:rsidRDefault="00AA222C" w:rsidP="00AA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3.      УСЛОВИЯ И ПОРЯДОК ПРЕДОСТАВЛЕНИЯ УСЛУГ</w:t>
      </w:r>
    </w:p>
    <w:p w14:paraId="70412D79" w14:textId="3FF8A2FE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3.1. Услуги предоставляются в полном объеме при условии их 100% (сто процентов) предоплаты Заказчиком.</w:t>
      </w:r>
    </w:p>
    <w:p w14:paraId="0F7A7624" w14:textId="488F4A94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3.2. Форма Заявки на участие в вебинаре находится на сайте </w:t>
      </w:r>
      <w:r w:rsidR="00190133" w:rsidRPr="00695B93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</w:p>
    <w:p w14:paraId="68130E3B" w14:textId="2C8533C5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3.3. Заказчик заполняет Заявку и отправляет ее Исполнителю на электронную почту </w:t>
      </w:r>
      <w:hyperlink r:id="rId5" w:history="1">
        <w:r w:rsidR="007D52C8" w:rsidRPr="00AC1D20">
          <w:rPr>
            <w:rStyle w:val="a3"/>
            <w:rFonts w:ascii="Times New Roman" w:hAnsi="Times New Roman" w:cs="Times New Roman"/>
            <w:sz w:val="25"/>
            <w:szCs w:val="25"/>
            <w:lang w:eastAsia="ru-RU"/>
          </w:rPr>
          <w:t>leonova@sociocenter.info</w:t>
        </w:r>
      </w:hyperlink>
      <w:r w:rsidR="007D52C8">
        <w:rPr>
          <w:rStyle w:val="a3"/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не позднее 5 (пяти) рабочих дней до даты проведения вебинара. После получения заявки, Заказчику направляется счёт на оплату по электронному адресу, указанному в заявке.</w:t>
      </w:r>
    </w:p>
    <w:p w14:paraId="3E15CE64" w14:textId="4091D08D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3.4. </w:t>
      </w:r>
      <w:r w:rsidR="009E4635"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С момента выставления счета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Заказчик оплачивает участие в вебинаре </w:t>
      </w:r>
      <w:r w:rsidR="00996211">
        <w:rPr>
          <w:rFonts w:ascii="Times New Roman" w:hAnsi="Times New Roman" w:cs="Times New Roman"/>
          <w:color w:val="000000" w:themeColor="text1"/>
          <w:sz w:val="25"/>
          <w:szCs w:val="25"/>
        </w:rPr>
        <w:br/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в соответствии с разделом 4 договора.</w:t>
      </w:r>
    </w:p>
    <w:p w14:paraId="6F8BBF8C" w14:textId="097F2516" w:rsidR="007D52C8" w:rsidRDefault="00AA222C" w:rsidP="00C379A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3.5. После поступления оплаты на счет Исполнителя</w:t>
      </w:r>
      <w:r w:rsidR="00996211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Заказчику по электронной почте высылается ссылка для участия в вебинаре, но не </w:t>
      </w:r>
      <w:r w:rsidR="00996211">
        <w:rPr>
          <w:rFonts w:ascii="Times New Roman" w:hAnsi="Times New Roman" w:cs="Times New Roman"/>
          <w:color w:val="000000" w:themeColor="text1"/>
          <w:sz w:val="25"/>
          <w:szCs w:val="25"/>
        </w:rPr>
        <w:t>позднее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чем за </w:t>
      </w:r>
      <w:r w:rsidR="009E4635">
        <w:rPr>
          <w:rFonts w:ascii="Times New Roman" w:hAnsi="Times New Roman" w:cs="Times New Roman"/>
          <w:color w:val="000000" w:themeColor="text1"/>
          <w:sz w:val="25"/>
          <w:szCs w:val="25"/>
        </w:rPr>
        <w:t>1 (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>один</w:t>
      </w:r>
      <w:r w:rsidR="009E4635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Pr="00E93A3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рабочий день до проведения оплаченного вебинара. </w:t>
      </w:r>
      <w:r w:rsidRPr="00E93A3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В случае, если до 18:00 по Московскому времени за 1 </w:t>
      </w:r>
      <w:r w:rsidR="009E4635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(один) </w:t>
      </w:r>
      <w:r w:rsidRPr="00E93A3F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день до даты проведения вебинара ссылка не получена - необходимо связаться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электронной почте</w:t>
      </w:r>
      <w:r w:rsidRPr="00B73B86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hyperlink r:id="rId6" w:history="1">
        <w:r w:rsidR="007D52C8" w:rsidRPr="00AC1D20">
          <w:rPr>
            <w:rStyle w:val="a3"/>
            <w:rFonts w:ascii="Times New Roman" w:hAnsi="Times New Roman" w:cs="Times New Roman"/>
            <w:sz w:val="25"/>
            <w:szCs w:val="25"/>
            <w:lang w:eastAsia="ru-RU"/>
          </w:rPr>
          <w:t>leonova@sociocenter.info</w:t>
        </w:r>
      </w:hyperlink>
    </w:p>
    <w:p w14:paraId="2D92728B" w14:textId="77777777" w:rsidR="001C2278" w:rsidRDefault="007D52C8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D52C8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.6. Технические требования к операционной системе, программному обеспечению, аппаратной части и </w:t>
      </w:r>
      <w:r w:rsidR="00AA222C" w:rsidRPr="001836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Интернет-каналу 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Заказчика, необходимые для участия в вебинаре </w:t>
      </w:r>
      <w:r w:rsidR="00996211">
        <w:rPr>
          <w:rFonts w:ascii="Times New Roman" w:eastAsia="Times New Roman" w:hAnsi="Times New Roman" w:cs="Times New Roman"/>
          <w:sz w:val="25"/>
          <w:szCs w:val="25"/>
          <w:lang w:eastAsia="ru-RU"/>
        </w:rPr>
        <w:t>указаны</w:t>
      </w:r>
      <w:r w:rsidR="00996211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Приложении №1 (Программные и аппаратные требования), которое является неотъемлемой частью </w:t>
      </w:r>
      <w:r w:rsidR="000606F0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AA222C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оговора.</w:t>
      </w:r>
    </w:p>
    <w:p w14:paraId="504C933B" w14:textId="1CD18971" w:rsidR="00AA222C" w:rsidRPr="00B73B86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3.7. Исполнитель обязуется предоставить Заказчику </w:t>
      </w:r>
      <w:r w:rsidR="00DA74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оплаченные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услуги в срок, указанный на сайте</w:t>
      </w:r>
      <w:r w:rsidR="00C661D3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61D3" w:rsidRPr="00B73B86">
        <w:rPr>
          <w:rStyle w:val="a3"/>
          <w:rFonts w:ascii="Times New Roman" w:hAnsi="Times New Roman" w:cs="Times New Roman"/>
          <w:sz w:val="25"/>
          <w:szCs w:val="25"/>
          <w:lang w:eastAsia="ru-RU"/>
        </w:rPr>
        <w:t>https://sociocenter.info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661D3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разделе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C661D3"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Образование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».</w:t>
      </w:r>
    </w:p>
    <w:p w14:paraId="24B914E7" w14:textId="26100946" w:rsidR="00AA222C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3.8. Услуги считаются оказанными надлежащим образом и в полном объеме,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если в течение 72 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>(сем</w:t>
      </w:r>
      <w:r w:rsidR="0009334B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>десят</w:t>
      </w:r>
      <w:r w:rsidR="0009334B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</w:t>
      </w:r>
      <w:r w:rsidR="0009334B">
        <w:rPr>
          <w:rFonts w:ascii="Times New Roman" w:eastAsia="Times New Roman" w:hAnsi="Times New Roman" w:cs="Times New Roman"/>
          <w:sz w:val="25"/>
          <w:szCs w:val="25"/>
          <w:lang w:eastAsia="ru-RU"/>
        </w:rPr>
        <w:t>ух</w:t>
      </w:r>
      <w:r w:rsidR="009E46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часов с момента окончания оказания услуг Заказчик не предъявил претензию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Исполнителю</w:t>
      </w:r>
      <w:r w:rsidRPr="00B73B86">
        <w:rPr>
          <w:rFonts w:ascii="Times New Roman" w:eastAsia="Times New Roman" w:hAnsi="Times New Roman" w:cs="Times New Roman"/>
          <w:sz w:val="25"/>
          <w:szCs w:val="25"/>
          <w:lang w:eastAsia="ru-RU"/>
        </w:rPr>
        <w:t>. </w:t>
      </w:r>
    </w:p>
    <w:p w14:paraId="2B519AED" w14:textId="3DA0F053" w:rsidR="009C48D3" w:rsidRPr="00B73B86" w:rsidRDefault="009C48D3" w:rsidP="000B0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3.9.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Отсутствие претензий к оказанной услуге означает, что услуги оказаны в срок и надлежащего качества, приемка производится путем подписания Сторонами Акт</w:t>
      </w:r>
      <w:r w:rsidR="000606F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об оказании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услуг.</w:t>
      </w:r>
    </w:p>
    <w:p w14:paraId="5E094BD7" w14:textId="7A7347EF" w:rsidR="00AA222C" w:rsidRDefault="00AA222C" w:rsidP="00996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3.1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После оказания услуг Исполнитель в течение 5 (пяти) рабочих дней предоставляет Заказчику Акт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оказании </w:t>
      </w:r>
      <w:r w:rsidRPr="00EE59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услуг</w:t>
      </w:r>
      <w:r w:rsidR="005D530B" w:rsidRPr="00EE59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и счет фактуру</w:t>
      </w:r>
      <w:r w:rsidRPr="00EE5970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.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течение 5 (пяти) рабочих дней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момента получения указанного Акта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 принимает оказанные услуги, подписывает Акт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об оказании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 и направляет его Исполнителю, либо направляет Исполнителю мотивированный отказ в его подписании.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3356D3D1" w14:textId="54E013B2" w:rsidR="009C48D3" w:rsidRPr="00E93A3F" w:rsidRDefault="009C48D3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3.1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. Исполнитель не предоставляет записи вебинаров.</w:t>
      </w:r>
    </w:p>
    <w:p w14:paraId="25AF6E3E" w14:textId="77777777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6251305" w14:textId="77777777" w:rsidR="00AA222C" w:rsidRPr="00E93A3F" w:rsidRDefault="00AA222C" w:rsidP="00AA222C">
      <w:pPr>
        <w:pStyle w:val="a6"/>
        <w:numPr>
          <w:ilvl w:val="0"/>
          <w:numId w:val="2"/>
        </w:num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ЦЕНА И ПОРЯДОК РАСЧЕТОВ</w:t>
      </w:r>
    </w:p>
    <w:p w14:paraId="67578021" w14:textId="1DADF9A9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4.1.</w:t>
      </w:r>
      <w:r w:rsidRPr="00E93A3F">
        <w:rPr>
          <w:sz w:val="25"/>
          <w:szCs w:val="25"/>
        </w:rPr>
        <w:t xml:space="preserve"> Стоимость </w:t>
      </w:r>
      <w:r w:rsidR="00DA7472">
        <w:rPr>
          <w:sz w:val="25"/>
          <w:szCs w:val="25"/>
        </w:rPr>
        <w:t>услуг</w:t>
      </w:r>
      <w:r w:rsidRPr="00E93A3F">
        <w:rPr>
          <w:sz w:val="25"/>
          <w:szCs w:val="25"/>
        </w:rPr>
        <w:t xml:space="preserve"> </w:t>
      </w:r>
      <w:r w:rsidR="00DA7472" w:rsidRPr="00DA7472">
        <w:rPr>
          <w:sz w:val="25"/>
          <w:szCs w:val="25"/>
        </w:rPr>
        <w:t xml:space="preserve">за одного </w:t>
      </w:r>
      <w:r w:rsidR="00635D37">
        <w:rPr>
          <w:sz w:val="25"/>
          <w:szCs w:val="25"/>
        </w:rPr>
        <w:t xml:space="preserve">участника вебинара </w:t>
      </w:r>
      <w:r w:rsidRPr="00E93A3F">
        <w:rPr>
          <w:sz w:val="25"/>
          <w:szCs w:val="25"/>
        </w:rPr>
        <w:t xml:space="preserve">составляет </w:t>
      </w:r>
      <w:r w:rsidR="007D52C8">
        <w:rPr>
          <w:sz w:val="25"/>
          <w:szCs w:val="25"/>
        </w:rPr>
        <w:t>13 100</w:t>
      </w:r>
      <w:r w:rsidRPr="00E93A3F">
        <w:rPr>
          <w:sz w:val="25"/>
          <w:szCs w:val="25"/>
        </w:rPr>
        <w:t xml:space="preserve"> (</w:t>
      </w:r>
      <w:r w:rsidR="007D52C8">
        <w:rPr>
          <w:sz w:val="25"/>
          <w:szCs w:val="25"/>
        </w:rPr>
        <w:t>тринадцать тысяч сто</w:t>
      </w:r>
      <w:r w:rsidRPr="00E93A3F">
        <w:rPr>
          <w:sz w:val="25"/>
          <w:szCs w:val="25"/>
        </w:rPr>
        <w:t>) рублей 00 копеек, в том числе НДС (</w:t>
      </w:r>
      <w:r>
        <w:rPr>
          <w:sz w:val="25"/>
          <w:szCs w:val="25"/>
        </w:rPr>
        <w:t>2</w:t>
      </w:r>
      <w:r w:rsidR="0053154B">
        <w:rPr>
          <w:sz w:val="25"/>
          <w:szCs w:val="25"/>
        </w:rPr>
        <w:t>2</w:t>
      </w:r>
      <w:r w:rsidRPr="00E93A3F">
        <w:rPr>
          <w:sz w:val="25"/>
          <w:szCs w:val="25"/>
        </w:rPr>
        <w:t>%)</w:t>
      </w:r>
      <w:r w:rsidR="007D52C8">
        <w:rPr>
          <w:sz w:val="25"/>
          <w:szCs w:val="25"/>
        </w:rPr>
        <w:t xml:space="preserve"> 2 882 </w:t>
      </w:r>
      <w:r>
        <w:rPr>
          <w:sz w:val="25"/>
          <w:szCs w:val="25"/>
        </w:rPr>
        <w:t>(</w:t>
      </w:r>
      <w:r w:rsidR="007D52C8">
        <w:rPr>
          <w:sz w:val="25"/>
          <w:szCs w:val="25"/>
        </w:rPr>
        <w:t>две тысячи восемьсот восемьдесят два</w:t>
      </w:r>
      <w:r>
        <w:rPr>
          <w:sz w:val="25"/>
          <w:szCs w:val="25"/>
        </w:rPr>
        <w:t xml:space="preserve">) рубля </w:t>
      </w:r>
      <w:r w:rsidR="007D52C8">
        <w:rPr>
          <w:sz w:val="25"/>
          <w:szCs w:val="25"/>
        </w:rPr>
        <w:t>00</w:t>
      </w:r>
      <w:r>
        <w:rPr>
          <w:sz w:val="25"/>
          <w:szCs w:val="25"/>
        </w:rPr>
        <w:t xml:space="preserve"> </w:t>
      </w:r>
      <w:r w:rsidRPr="00EE5743">
        <w:rPr>
          <w:sz w:val="25"/>
          <w:szCs w:val="25"/>
        </w:rPr>
        <w:t>копе</w:t>
      </w:r>
      <w:r w:rsidR="00AB7279">
        <w:rPr>
          <w:sz w:val="25"/>
          <w:szCs w:val="25"/>
        </w:rPr>
        <w:t>ек</w:t>
      </w:r>
      <w:r w:rsidRPr="00E93A3F">
        <w:rPr>
          <w:sz w:val="25"/>
          <w:szCs w:val="25"/>
        </w:rPr>
        <w:t xml:space="preserve">. </w:t>
      </w:r>
    </w:p>
    <w:p w14:paraId="22DB5F9C" w14:textId="31E04DDB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4.2.</w:t>
      </w:r>
      <w:r w:rsidRPr="00E93A3F">
        <w:rPr>
          <w:sz w:val="25"/>
          <w:szCs w:val="25"/>
        </w:rPr>
        <w:t xml:space="preserve"> Заказчик осуществляет предоплату стоимости Услуг в размере 100 % стоимости Услуги, определенной п. 4.1 </w:t>
      </w:r>
      <w:r w:rsidR="009C48D3">
        <w:rPr>
          <w:sz w:val="25"/>
          <w:szCs w:val="25"/>
        </w:rPr>
        <w:t>д</w:t>
      </w:r>
      <w:r w:rsidRPr="00E93A3F">
        <w:rPr>
          <w:sz w:val="25"/>
          <w:szCs w:val="25"/>
        </w:rPr>
        <w:t xml:space="preserve">оговора </w:t>
      </w:r>
      <w:r w:rsidR="001C2278">
        <w:rPr>
          <w:sz w:val="25"/>
          <w:szCs w:val="25"/>
        </w:rPr>
        <w:t>не более</w:t>
      </w:r>
      <w:r w:rsidRPr="00E93A3F">
        <w:rPr>
          <w:sz w:val="25"/>
          <w:szCs w:val="25"/>
        </w:rPr>
        <w:t xml:space="preserve"> 5 (пяти) </w:t>
      </w:r>
      <w:r w:rsidR="001C2278">
        <w:rPr>
          <w:sz w:val="25"/>
          <w:szCs w:val="25"/>
        </w:rPr>
        <w:t>рабочих</w:t>
      </w:r>
      <w:r w:rsidRPr="00E93A3F">
        <w:rPr>
          <w:sz w:val="25"/>
          <w:szCs w:val="25"/>
        </w:rPr>
        <w:t xml:space="preserve"> дней </w:t>
      </w:r>
      <w:r w:rsidR="009C48D3">
        <w:rPr>
          <w:sz w:val="25"/>
          <w:szCs w:val="25"/>
        </w:rPr>
        <w:br/>
      </w:r>
      <w:r w:rsidRPr="00E93A3F">
        <w:rPr>
          <w:sz w:val="25"/>
          <w:szCs w:val="25"/>
        </w:rPr>
        <w:t>с момента выставления Исполнителем счета</w:t>
      </w:r>
      <w:r w:rsidR="001C2278">
        <w:rPr>
          <w:sz w:val="25"/>
          <w:szCs w:val="25"/>
        </w:rPr>
        <w:t>, но не позднее 3 (трех) рабочих дней до начала обучения.</w:t>
      </w:r>
    </w:p>
    <w:p w14:paraId="54EFB38B" w14:textId="77777777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sz w:val="25"/>
          <w:szCs w:val="25"/>
        </w:rPr>
        <w:t xml:space="preserve">4.3. При оплате участия в вебинаре Заказчик указывает в назначении платежа следующее: «Оплата по счету №________ от </w:t>
      </w:r>
      <w:r>
        <w:rPr>
          <w:sz w:val="25"/>
          <w:szCs w:val="25"/>
        </w:rPr>
        <w:t>«____» ___________20__</w:t>
      </w:r>
      <w:r w:rsidRPr="00E93A3F">
        <w:rPr>
          <w:sz w:val="25"/>
          <w:szCs w:val="25"/>
        </w:rPr>
        <w:t xml:space="preserve"> г. «название вебинара», за предоставление права участия в вебинаре, электронная почта Заказчика _________________».</w:t>
      </w:r>
    </w:p>
    <w:p w14:paraId="0AC7CD77" w14:textId="77777777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4.4.</w:t>
      </w:r>
      <w:r w:rsidRPr="00E93A3F">
        <w:rPr>
          <w:sz w:val="25"/>
          <w:szCs w:val="25"/>
        </w:rPr>
        <w:t xml:space="preserve"> С момента зачисления денежных средств на расчетный счет Исполнителя обязательство Заказчика по оплате считается выполненным.</w:t>
      </w:r>
    </w:p>
    <w:p w14:paraId="2E220C46" w14:textId="6520122B" w:rsidR="00AA222C" w:rsidRPr="00E93A3F" w:rsidRDefault="00AA222C" w:rsidP="00C379A0">
      <w:pPr>
        <w:pStyle w:val="a7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3A3F">
        <w:rPr>
          <w:rStyle w:val="a8"/>
          <w:b w:val="0"/>
          <w:sz w:val="25"/>
          <w:szCs w:val="25"/>
        </w:rPr>
        <w:t>4.5.</w:t>
      </w:r>
      <w:r w:rsidRPr="00E93A3F">
        <w:rPr>
          <w:sz w:val="25"/>
          <w:szCs w:val="25"/>
        </w:rPr>
        <w:t xml:space="preserve"> Если по каким-либо причинам Заказчик не может принять </w:t>
      </w:r>
      <w:r w:rsidR="00635D37">
        <w:rPr>
          <w:sz w:val="25"/>
          <w:szCs w:val="25"/>
        </w:rPr>
        <w:t xml:space="preserve">участие в вебинаре </w:t>
      </w:r>
      <w:r w:rsidR="00663112">
        <w:rPr>
          <w:sz w:val="25"/>
          <w:szCs w:val="25"/>
        </w:rPr>
        <w:t>т</w:t>
      </w:r>
      <w:r w:rsidRPr="00E93A3F">
        <w:rPr>
          <w:sz w:val="25"/>
          <w:szCs w:val="25"/>
        </w:rPr>
        <w:t>о, не менее чем за 3</w:t>
      </w:r>
      <w:r w:rsidR="00663112">
        <w:rPr>
          <w:sz w:val="25"/>
          <w:szCs w:val="25"/>
        </w:rPr>
        <w:t xml:space="preserve"> (три)</w:t>
      </w:r>
      <w:r w:rsidRPr="00E93A3F">
        <w:rPr>
          <w:sz w:val="25"/>
          <w:szCs w:val="25"/>
        </w:rPr>
        <w:t xml:space="preserve"> дня до </w:t>
      </w:r>
      <w:r w:rsidR="00635D37">
        <w:rPr>
          <w:sz w:val="25"/>
          <w:szCs w:val="25"/>
        </w:rPr>
        <w:t xml:space="preserve">его </w:t>
      </w:r>
      <w:r w:rsidRPr="00E93A3F">
        <w:rPr>
          <w:sz w:val="25"/>
          <w:szCs w:val="25"/>
        </w:rPr>
        <w:t xml:space="preserve">начала, Заказчик должен уведомить </w:t>
      </w:r>
      <w:r w:rsidR="009C48D3">
        <w:rPr>
          <w:sz w:val="25"/>
          <w:szCs w:val="25"/>
        </w:rPr>
        <w:br/>
      </w:r>
      <w:r w:rsidRPr="00E93A3F">
        <w:rPr>
          <w:sz w:val="25"/>
          <w:szCs w:val="25"/>
        </w:rPr>
        <w:t>об этом Исполнителя. Для этого необходимо оформить письмо о возврате средств на имя директора Исполнителя</w:t>
      </w:r>
      <w:r w:rsidR="00AB77C6">
        <w:rPr>
          <w:sz w:val="25"/>
          <w:szCs w:val="25"/>
        </w:rPr>
        <w:t xml:space="preserve">, </w:t>
      </w:r>
      <w:r w:rsidRPr="00E93A3F">
        <w:rPr>
          <w:sz w:val="25"/>
          <w:szCs w:val="25"/>
        </w:rPr>
        <w:t>указать название вебинара и Ф.И.О. слушателя.</w:t>
      </w:r>
    </w:p>
    <w:p w14:paraId="6187F1EF" w14:textId="57450EFE" w:rsidR="007D52C8" w:rsidRDefault="00AA222C" w:rsidP="00C379A0">
      <w:pPr>
        <w:pStyle w:val="a7"/>
        <w:spacing w:before="0" w:beforeAutospacing="0" w:after="0" w:afterAutospacing="0"/>
        <w:ind w:firstLine="709"/>
        <w:jc w:val="both"/>
        <w:rPr>
          <w:rStyle w:val="a3"/>
          <w:rFonts w:eastAsiaTheme="minorHAnsi"/>
          <w:sz w:val="25"/>
          <w:szCs w:val="25"/>
          <w:lang w:eastAsia="en-US"/>
        </w:rPr>
      </w:pPr>
      <w:r w:rsidRPr="00E93A3F">
        <w:rPr>
          <w:sz w:val="25"/>
          <w:szCs w:val="25"/>
        </w:rPr>
        <w:t xml:space="preserve">4.6. Оплата должна быть подтверждена копией платежного поручения </w:t>
      </w:r>
      <w:r w:rsidR="009C48D3">
        <w:rPr>
          <w:sz w:val="25"/>
          <w:szCs w:val="25"/>
        </w:rPr>
        <w:br/>
      </w:r>
      <w:r w:rsidRPr="00E93A3F">
        <w:rPr>
          <w:sz w:val="25"/>
          <w:szCs w:val="25"/>
        </w:rPr>
        <w:t>направленно</w:t>
      </w:r>
      <w:r w:rsidR="00AB77C6">
        <w:rPr>
          <w:sz w:val="25"/>
          <w:szCs w:val="25"/>
        </w:rPr>
        <w:t>го</w:t>
      </w:r>
      <w:r w:rsidRPr="00E93A3F">
        <w:rPr>
          <w:sz w:val="25"/>
          <w:szCs w:val="25"/>
        </w:rPr>
        <w:t xml:space="preserve"> на электронный адрес Исполнителя </w:t>
      </w:r>
      <w:hyperlink r:id="rId7" w:history="1">
        <w:r w:rsidR="007D52C8" w:rsidRPr="00AC1D20">
          <w:rPr>
            <w:rStyle w:val="a3"/>
            <w:rFonts w:eastAsiaTheme="minorHAnsi"/>
            <w:sz w:val="25"/>
            <w:szCs w:val="25"/>
            <w:lang w:eastAsia="en-US"/>
          </w:rPr>
          <w:t>leonova@sociocenter.info</w:t>
        </w:r>
      </w:hyperlink>
      <w:r w:rsidR="007D52C8">
        <w:rPr>
          <w:rStyle w:val="a3"/>
          <w:rFonts w:eastAsiaTheme="minorHAnsi"/>
          <w:sz w:val="25"/>
          <w:szCs w:val="25"/>
          <w:lang w:eastAsia="en-US"/>
        </w:rPr>
        <w:t xml:space="preserve"> </w:t>
      </w:r>
    </w:p>
    <w:p w14:paraId="74816CD2" w14:textId="2D058F03" w:rsidR="00AA222C" w:rsidRDefault="00AA222C" w:rsidP="00C379A0">
      <w:pPr>
        <w:pStyle w:val="a7"/>
        <w:spacing w:before="0" w:beforeAutospacing="0" w:after="0" w:afterAutospacing="0"/>
        <w:ind w:firstLine="709"/>
        <w:jc w:val="both"/>
      </w:pPr>
      <w:r w:rsidRPr="00E93A3F">
        <w:rPr>
          <w:sz w:val="25"/>
          <w:szCs w:val="25"/>
        </w:rPr>
        <w:t xml:space="preserve">4.7.  В случае отказа Заказчика от </w:t>
      </w:r>
      <w:r w:rsidR="00AB77C6">
        <w:rPr>
          <w:sz w:val="25"/>
          <w:szCs w:val="25"/>
        </w:rPr>
        <w:t xml:space="preserve">предоставления услуг </w:t>
      </w:r>
      <w:r w:rsidRPr="00E93A3F">
        <w:rPr>
          <w:sz w:val="25"/>
          <w:szCs w:val="25"/>
        </w:rPr>
        <w:t xml:space="preserve">в соответствии с </w:t>
      </w:r>
      <w:proofErr w:type="spellStart"/>
      <w:r w:rsidRPr="00E93A3F">
        <w:rPr>
          <w:sz w:val="25"/>
          <w:szCs w:val="25"/>
        </w:rPr>
        <w:t>п.п</w:t>
      </w:r>
      <w:proofErr w:type="spellEnd"/>
      <w:r w:rsidRPr="00E93A3F">
        <w:rPr>
          <w:sz w:val="25"/>
          <w:szCs w:val="25"/>
        </w:rPr>
        <w:t>. 6.2, 6.3, 6.6 договора</w:t>
      </w:r>
      <w:r w:rsidR="00AB77C6">
        <w:rPr>
          <w:sz w:val="25"/>
          <w:szCs w:val="25"/>
        </w:rPr>
        <w:t>,</w:t>
      </w:r>
      <w:r w:rsidRPr="00E93A3F">
        <w:rPr>
          <w:sz w:val="25"/>
          <w:szCs w:val="25"/>
        </w:rPr>
        <w:t xml:space="preserve"> денежные средства, уплаченные за </w:t>
      </w:r>
      <w:r w:rsidR="00AB77C6">
        <w:rPr>
          <w:sz w:val="25"/>
          <w:szCs w:val="25"/>
        </w:rPr>
        <w:t>оказание услуг</w:t>
      </w:r>
      <w:r w:rsidRPr="00E93A3F">
        <w:rPr>
          <w:sz w:val="25"/>
          <w:szCs w:val="25"/>
        </w:rPr>
        <w:t>, считаются фактически понесенными расходами Исполнителя и не возвращаются, кроме случаев, указанных в п. 4.5 договора.</w:t>
      </w:r>
    </w:p>
    <w:p w14:paraId="2883E53D" w14:textId="77777777" w:rsidR="00AA222C" w:rsidRPr="00E93A3F" w:rsidRDefault="00AA222C" w:rsidP="00AA2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5.       ОСОБЫЕ УСЛОВИЯ</w:t>
      </w:r>
    </w:p>
    <w:p w14:paraId="66FE2329" w14:textId="16E5B853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5.1. 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нформация, передаваемая на вебинарах, является интеллектуальной собственностью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Исполнителя и подлежит охране в соответствии с законодательством Р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>оссийской Федерации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Услуги предоставляются для личного использования Заказчиком. Запрещается передавать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еквизиты доступа на вебинар третьим лицам для их совместного использования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 специального разрешения Исполнителя.</w:t>
      </w:r>
    </w:p>
    <w:p w14:paraId="3E97B91B" w14:textId="05DD01DA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5.2. Заказчику запрещается 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Заказчику информацию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и материалы в рамках настоящего договора, создавать на ее основе информационные продукты, а также использовать эту информацию каким-либо иным образом, кроме как для личного пользования.</w:t>
      </w:r>
    </w:p>
    <w:p w14:paraId="5DA51926" w14:textId="390F5036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5.3. Исполнитель оставляет за собой право осуществлять запись проводимых вебинаров. Материалы данных записей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могут служить доказательством надлежащего исполнения </w:t>
      </w:r>
      <w:r w:rsidR="00AB77C6" w:rsidRP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Исполнителем 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условий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договора.</w:t>
      </w:r>
    </w:p>
    <w:p w14:paraId="21C2A691" w14:textId="7550D649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5.4. </w:t>
      </w:r>
      <w:r w:rsidR="009C48D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Заказчику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запрещается осуществлять запись </w:t>
      </w:r>
      <w:proofErr w:type="gramStart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вебинара 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без</w:t>
      </w:r>
      <w:proofErr w:type="gramEnd"/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специального на то разрешения Исполнителя.</w:t>
      </w:r>
    </w:p>
    <w:p w14:paraId="437CC166" w14:textId="77777777" w:rsidR="00AA222C" w:rsidRPr="00E93A3F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4142CCA" w14:textId="77777777" w:rsidR="00AA222C" w:rsidRPr="00E93A3F" w:rsidRDefault="00AA222C" w:rsidP="00AA222C">
      <w:pPr>
        <w:pStyle w:val="a6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ОТВЕТСТВЕННОСТЬ СТОРОН</w:t>
      </w:r>
    </w:p>
    <w:p w14:paraId="350706D8" w14:textId="77777777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6.1. Заказчик обязан обеспечить бесперебойную работу Интернет-канала, оборудования программного обеспечения со своей стороны в течение проведения вебинара.</w:t>
      </w:r>
    </w:p>
    <w:p w14:paraId="699E4E8E" w14:textId="77777777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6.2. Исполнитель не несет ответственности за невозможность обслуживания Заказчика по причинам, связанным с нарушением работы Интернет-канала, оборудования или программного обеспечения со стороны Заказчика.</w:t>
      </w:r>
    </w:p>
    <w:p w14:paraId="79387F5D" w14:textId="726C5DE5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6.3. В случае, когда Заявка</w:t>
      </w:r>
      <w:r w:rsidR="00AB77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Заказчика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содержит недостоверные либо неполные данные, Исполнитель не несет ответственност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а предоставление информационных материалов по ошибочно указанным данны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77B1491" w14:textId="77777777" w:rsidR="00AA222C" w:rsidRPr="00E93A3F" w:rsidRDefault="00AA222C" w:rsidP="00C379A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6.4. В случае, если по какой-либо причине Исполнитель не проводит вебинар в срок, ответственность Исполнителя ограничивается исключительно проведением соответствующего вебинара в новые сроки.</w:t>
      </w:r>
    </w:p>
    <w:p w14:paraId="17D0A2DE" w14:textId="425B15E6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6.5. Исполнитель не несет ответственност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соответствие содержания вебинара ожиданиям Заказчика, а также за то, каким образом Заказчик использовал полученную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ходе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оказания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услуг информацию и результаты ее использования Заказчиком.</w:t>
      </w:r>
    </w:p>
    <w:p w14:paraId="3A04EE39" w14:textId="7A191EDF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6.6. Если Заказчик сам принял решение досрочно прекратить доступ к вебинару, </w:t>
      </w:r>
      <w:r w:rsidR="000B06E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он не имеет право требовать возврата уплаченных денежных средств.</w:t>
      </w:r>
    </w:p>
    <w:p w14:paraId="6A33D6CC" w14:textId="7436454B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6.7. Совокупная ответственность Исполнителя по договору, по любому иску 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или претензии в отношении договора или его исполнения ограничивается суммой платежа, уплаченного Исполнителю Заказчиком по договору.</w:t>
      </w:r>
    </w:p>
    <w:p w14:paraId="61C444FF" w14:textId="6FB28C0F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6.8. За невыполнение или ненадлежащее выполнение обязательств по настоящей публичной Оферте Стороны несут ответственность в соответствии с действующим законодательством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197D243" w14:textId="77777777" w:rsidR="00AA222C" w:rsidRDefault="00AA222C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5672F7E" w14:textId="77777777" w:rsidR="000B06E6" w:rsidRPr="00E93A3F" w:rsidRDefault="000B06E6" w:rsidP="00AA222C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86A3631" w14:textId="47F25C45" w:rsidR="00AA222C" w:rsidRPr="00CC5C14" w:rsidRDefault="00AA222C" w:rsidP="00CC5C1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C5C1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СРОК ДЕЙСТВИЯ И ИЗМЕНЕНИЕ ДОГОВОРА ОФЕРТЫ</w:t>
      </w:r>
    </w:p>
    <w:p w14:paraId="22203086" w14:textId="77777777" w:rsidR="00CC5C14" w:rsidRPr="00CC5C14" w:rsidRDefault="00CC5C14" w:rsidP="00CC5C14">
      <w:pPr>
        <w:pStyle w:val="a6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ADFE8C" w14:textId="05026700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7.1. Договор вступает в силу с момента поступления оплаты на лицевой счет Исполнителя в размере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согласно условиям п. 4.1 договора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действует до 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полного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выполнения Сторонами своих обязательств.</w:t>
      </w:r>
    </w:p>
    <w:p w14:paraId="370B075E" w14:textId="48362944" w:rsidR="00AA222C" w:rsidRPr="00E93A3F" w:rsidRDefault="00AA222C" w:rsidP="00C37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Договор считается незаключенным в том случае, если оплата стоимости участия 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вебинаре не поступает, либо поступает в размере, меньшем стоимости участия </w:t>
      </w:r>
      <w:r w:rsidR="00367F0C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вебинаре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количеству участников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D267811" w14:textId="3886412F" w:rsidR="00AA222C" w:rsidRPr="00E93A3F" w:rsidRDefault="00AA222C" w:rsidP="00C37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Договор считается заключенным в том случае, если оплата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услуг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поступает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размере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в соответствии с условиями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, предусмотренн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>ыми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п. 4.1 договора.</w:t>
      </w:r>
    </w:p>
    <w:p w14:paraId="07D8F2A1" w14:textId="323F20AB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7.2. Все споры и разногласия решаются претензионным путем. Срок рассмотрения претензии – 30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(тридцать)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дней.</w:t>
      </w:r>
    </w:p>
    <w:p w14:paraId="28E0C4C9" w14:textId="117F6B70" w:rsidR="00AA222C" w:rsidRPr="00E93A3F" w:rsidRDefault="00AA222C" w:rsidP="00C37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7.3. Все вопросы, не урегулированные настоящим договором, решаются </w:t>
      </w:r>
      <w:r w:rsidR="00635D37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действующим законодательством Российской Федерации.</w:t>
      </w:r>
    </w:p>
    <w:p w14:paraId="51EA12A2" w14:textId="31A0A43D" w:rsidR="00AA222C" w:rsidRDefault="00AA222C" w:rsidP="00C379A0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7.4. Настоящий договор-оферта составлен в единственном экземпляре </w:t>
      </w:r>
      <w:r w:rsidR="00E4697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опубликован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сполнителем как публичная оферта на сайте </w:t>
      </w:r>
      <w:hyperlink r:id="rId8" w:history="1">
        <w:r w:rsidR="00E32B23" w:rsidRPr="00105B8A">
          <w:rPr>
            <w:rStyle w:val="a3"/>
            <w:rFonts w:ascii="Times New Roman" w:hAnsi="Times New Roman" w:cs="Times New Roman"/>
            <w:sz w:val="25"/>
            <w:szCs w:val="25"/>
            <w:lang w:eastAsia="ru-RU"/>
          </w:rPr>
          <w:t>https://sociocenter.info</w:t>
        </w:r>
      </w:hyperlink>
    </w:p>
    <w:p w14:paraId="1A1E46A0" w14:textId="74FBF7FA" w:rsidR="00E32B23" w:rsidRDefault="00E32B23" w:rsidP="00C379A0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</w:pPr>
      <w:r w:rsidRPr="00104007"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>7.5. Неотъемлемыми частями Договора являются:</w:t>
      </w:r>
    </w:p>
    <w:p w14:paraId="66AF9F73" w14:textId="306CA719" w:rsidR="00E32B23" w:rsidRPr="00104007" w:rsidRDefault="00E32B23" w:rsidP="00C379A0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 xml:space="preserve">7.5. Приложение №1 - </w:t>
      </w:r>
      <w:r w:rsidRPr="00E32B23"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>Программные и аппаратные требования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5"/>
          <w:szCs w:val="25"/>
          <w:u w:val="none"/>
          <w:lang w:eastAsia="ru-RU"/>
        </w:rPr>
        <w:t>.</w:t>
      </w:r>
    </w:p>
    <w:p w14:paraId="1BD9B2DC" w14:textId="77777777" w:rsidR="00AA222C" w:rsidRPr="00E93A3F" w:rsidRDefault="00AA222C" w:rsidP="00AA2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09AF6BE1" w14:textId="77777777" w:rsidR="00AA222C" w:rsidRPr="00E93A3F" w:rsidRDefault="00AA222C" w:rsidP="00AA222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8.      РЕКВИЗИТЫ</w:t>
      </w:r>
    </w:p>
    <w:p w14:paraId="29CA54EE" w14:textId="683EF240" w:rsidR="00AA222C" w:rsidRPr="00E93A3F" w:rsidRDefault="00AC7728" w:rsidP="00AC7728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AC7728">
        <w:rPr>
          <w:rFonts w:ascii="Times New Roman" w:hAnsi="Times New Roman" w:cs="Times New Roman"/>
          <w:sz w:val="25"/>
          <w:szCs w:val="25"/>
        </w:rPr>
        <w:t xml:space="preserve">Федеральное государственное автономное научное учреждение «Центр социологических </w:t>
      </w:r>
      <w:proofErr w:type="gramStart"/>
      <w:r w:rsidRPr="00AC7728">
        <w:rPr>
          <w:rFonts w:ascii="Times New Roman" w:hAnsi="Times New Roman" w:cs="Times New Roman"/>
          <w:sz w:val="25"/>
          <w:szCs w:val="25"/>
        </w:rPr>
        <w:t>исследований»</w:t>
      </w:r>
      <w:r w:rsidR="00367F0C">
        <w:rPr>
          <w:rFonts w:ascii="Times New Roman" w:hAnsi="Times New Roman" w:cs="Times New Roman"/>
          <w:sz w:val="25"/>
          <w:szCs w:val="25"/>
        </w:rPr>
        <w:t>(</w:t>
      </w:r>
      <w:proofErr w:type="gramEnd"/>
      <w:r w:rsidR="00367F0C">
        <w:rPr>
          <w:rFonts w:ascii="Times New Roman" w:hAnsi="Times New Roman" w:cs="Times New Roman"/>
          <w:sz w:val="25"/>
          <w:szCs w:val="25"/>
        </w:rPr>
        <w:t>ФГАНУ «</w:t>
      </w:r>
      <w:proofErr w:type="spellStart"/>
      <w:r w:rsidR="00367F0C">
        <w:rPr>
          <w:rFonts w:ascii="Times New Roman" w:hAnsi="Times New Roman" w:cs="Times New Roman"/>
          <w:sz w:val="25"/>
          <w:szCs w:val="25"/>
        </w:rPr>
        <w:t>Социоцентр</w:t>
      </w:r>
      <w:proofErr w:type="spellEnd"/>
      <w:r w:rsidR="00367F0C">
        <w:rPr>
          <w:rFonts w:ascii="Times New Roman" w:hAnsi="Times New Roman" w:cs="Times New Roman"/>
          <w:sz w:val="25"/>
          <w:szCs w:val="25"/>
        </w:rPr>
        <w:t>»)</w:t>
      </w:r>
    </w:p>
    <w:p w14:paraId="66738598" w14:textId="5C0ED2F3" w:rsidR="00C95D46" w:rsidRPr="00C95D46" w:rsidRDefault="002009DB" w:rsidP="00C95D46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104007">
        <w:rPr>
          <w:rFonts w:ascii="Times New Roman" w:hAnsi="Times New Roman" w:cs="Times New Roman"/>
          <w:b/>
          <w:bCs/>
          <w:sz w:val="25"/>
          <w:szCs w:val="25"/>
        </w:rPr>
        <w:t>Юридический адрес</w:t>
      </w:r>
      <w:r w:rsidR="00104007" w:rsidRPr="00104007">
        <w:rPr>
          <w:rFonts w:ascii="Times New Roman" w:hAnsi="Times New Roman" w:cs="Times New Roman"/>
          <w:b/>
          <w:bCs/>
          <w:sz w:val="25"/>
          <w:szCs w:val="25"/>
        </w:rPr>
        <w:t>:</w:t>
      </w:r>
      <w:r w:rsidR="00AA222C" w:rsidRPr="00E93A3F">
        <w:rPr>
          <w:rFonts w:ascii="Times New Roman" w:hAnsi="Times New Roman" w:cs="Times New Roman"/>
          <w:sz w:val="25"/>
          <w:szCs w:val="25"/>
        </w:rPr>
        <w:t xml:space="preserve"> </w:t>
      </w:r>
      <w:r w:rsidR="00C95D46" w:rsidRPr="00C95D46">
        <w:rPr>
          <w:rFonts w:ascii="Times New Roman" w:hAnsi="Times New Roman" w:cs="Times New Roman"/>
          <w:sz w:val="25"/>
          <w:szCs w:val="25"/>
        </w:rPr>
        <w:t>115093, г. Москва, Люсиновская ул., д.51</w:t>
      </w:r>
    </w:p>
    <w:p w14:paraId="51BF0710" w14:textId="77777777" w:rsidR="00AC7728" w:rsidRDefault="00AA222C" w:rsidP="00AC7728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  <w:r w:rsidRPr="00104007">
        <w:rPr>
          <w:rFonts w:ascii="Times New Roman" w:hAnsi="Times New Roman" w:cs="Times New Roman"/>
          <w:b/>
          <w:bCs/>
          <w:sz w:val="25"/>
          <w:szCs w:val="25"/>
        </w:rPr>
        <w:t>Фактический адрес:</w:t>
      </w:r>
      <w:r w:rsidRPr="00E93A3F">
        <w:rPr>
          <w:rFonts w:ascii="Times New Roman" w:hAnsi="Times New Roman" w:cs="Times New Roman"/>
          <w:sz w:val="25"/>
          <w:szCs w:val="25"/>
        </w:rPr>
        <w:t xml:space="preserve"> </w:t>
      </w:r>
      <w:r w:rsidR="00AC7728" w:rsidRPr="00AC7728">
        <w:rPr>
          <w:rFonts w:ascii="Times New Roman" w:hAnsi="Times New Roman" w:cs="Times New Roman"/>
          <w:sz w:val="25"/>
          <w:szCs w:val="25"/>
        </w:rPr>
        <w:t>123104, г. Москва, Тверской бульвар, д. 13, стр. 1</w:t>
      </w:r>
    </w:p>
    <w:p w14:paraId="6C1C7B44" w14:textId="77777777" w:rsidR="00B40F2E" w:rsidRPr="00AC7728" w:rsidRDefault="00B40F2E" w:rsidP="00AC7728">
      <w:pPr>
        <w:pStyle w:val="a4"/>
        <w:tabs>
          <w:tab w:val="right" w:pos="9354"/>
        </w:tabs>
        <w:ind w:right="-2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3637" w:type="pct"/>
        <w:tblLayout w:type="fixed"/>
        <w:tblLook w:val="01E0" w:firstRow="1" w:lastRow="1" w:firstColumn="1" w:lastColumn="1" w:noHBand="0" w:noVBand="0"/>
      </w:tblPr>
      <w:tblGrid>
        <w:gridCol w:w="7011"/>
      </w:tblGrid>
      <w:tr w:rsidR="007D7971" w:rsidRPr="00FF3E69" w14:paraId="1A27DF5B" w14:textId="77777777" w:rsidTr="00922579">
        <w:trPr>
          <w:cantSplit/>
          <w:trHeight w:val="5721"/>
        </w:trPr>
        <w:tc>
          <w:tcPr>
            <w:tcW w:w="5000" w:type="pct"/>
          </w:tcPr>
          <w:p w14:paraId="6CC57A37" w14:textId="77777777" w:rsidR="007D7971" w:rsidRDefault="007D7971" w:rsidP="007D7971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 xml:space="preserve">Адрес для почтовых отправлений: 123104, г. Богословский переулок д 8/15 </w:t>
            </w:r>
            <w:proofErr w:type="spellStart"/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стр</w:t>
            </w:r>
            <w:proofErr w:type="spellEnd"/>
            <w:r w:rsidRPr="007D7971">
              <w:rPr>
                <w:rFonts w:ascii="Times New Roman" w:hAnsi="Times New Roman" w:cs="Times New Roman"/>
                <w:sz w:val="25"/>
                <w:szCs w:val="25"/>
              </w:rPr>
              <w:t xml:space="preserve"> 1, а/я 8.</w:t>
            </w:r>
          </w:p>
          <w:p w14:paraId="1F6CAEC6" w14:textId="5EC5FE9B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Телефон: +</w:t>
            </w:r>
            <w:hyperlink r:id="rId9" w:history="1">
              <w:r w:rsidRPr="007D7971">
                <w:rPr>
                  <w:rStyle w:val="a3"/>
                  <w:rFonts w:ascii="Times New Roman" w:hAnsi="Times New Roman" w:cs="Times New Roman"/>
                  <w:sz w:val="25"/>
                  <w:szCs w:val="25"/>
                </w:rPr>
                <w:t>7 (499) 271-55-72</w:t>
              </w:r>
            </w:hyperlink>
          </w:p>
          <w:p w14:paraId="2779B46D" w14:textId="77777777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ИНН: 7725145630 КПП: 772501001</w:t>
            </w:r>
          </w:p>
          <w:p w14:paraId="030B92EB" w14:textId="77777777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 xml:space="preserve">Банковские реквизиты:  </w:t>
            </w:r>
          </w:p>
          <w:p w14:paraId="6C673764" w14:textId="6E83F930" w:rsidR="00922579" w:rsidRP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УФК по г. Москве (ФГАНУ «</w:t>
            </w:r>
            <w:proofErr w:type="spellStart"/>
            <w:r w:rsidRPr="00922579">
              <w:rPr>
                <w:sz w:val="25"/>
                <w:szCs w:val="25"/>
                <w:lang w:eastAsia="ru-RU"/>
              </w:rPr>
              <w:t>Социоцентр</w:t>
            </w:r>
            <w:proofErr w:type="spellEnd"/>
            <w:r w:rsidRPr="00922579">
              <w:rPr>
                <w:sz w:val="25"/>
                <w:szCs w:val="25"/>
                <w:lang w:eastAsia="ru-RU"/>
              </w:rPr>
              <w:t>») л/с 30736Ч96730),</w:t>
            </w:r>
          </w:p>
          <w:p w14:paraId="68D939EB" w14:textId="77777777" w:rsid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 xml:space="preserve">казначейский счет (счет получателя) </w:t>
            </w:r>
          </w:p>
          <w:p w14:paraId="4EC4E699" w14:textId="57FB903C" w:rsidR="00922579" w:rsidRP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03214643000000017300</w:t>
            </w:r>
          </w:p>
          <w:p w14:paraId="77C065AD" w14:textId="77777777" w:rsid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в ОКЦ № 1 ГУ БАНКА РОССИИ ПО ЦФО//УФК ПО Г. МОСКВЕ, г Москва,</w:t>
            </w:r>
            <w:r>
              <w:rPr>
                <w:sz w:val="25"/>
                <w:szCs w:val="25"/>
                <w:lang w:eastAsia="ru-RU"/>
              </w:rPr>
              <w:t xml:space="preserve"> </w:t>
            </w:r>
            <w:r w:rsidRPr="00922579">
              <w:rPr>
                <w:sz w:val="25"/>
                <w:szCs w:val="25"/>
                <w:lang w:eastAsia="ru-RU"/>
              </w:rPr>
              <w:t>единый казначейский счет (счет банка получателя средств)</w:t>
            </w:r>
          </w:p>
          <w:p w14:paraId="2B67ED53" w14:textId="2B0989F9" w:rsidR="00922579" w:rsidRPr="00922579" w:rsidRDefault="00922579" w:rsidP="00922579">
            <w:pPr>
              <w:pStyle w:val="TableParagraph"/>
              <w:spacing w:line="240" w:lineRule="auto"/>
              <w:ind w:left="0"/>
              <w:rPr>
                <w:sz w:val="25"/>
                <w:szCs w:val="25"/>
                <w:lang w:eastAsia="ru-RU"/>
              </w:rPr>
            </w:pPr>
            <w:r w:rsidRPr="00922579">
              <w:rPr>
                <w:sz w:val="25"/>
                <w:szCs w:val="25"/>
                <w:lang w:eastAsia="ru-RU"/>
              </w:rPr>
              <w:t>40102810545370000003</w:t>
            </w:r>
          </w:p>
          <w:p w14:paraId="6B5F7133" w14:textId="34D06BB3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БИК: 004525988</w:t>
            </w:r>
          </w:p>
          <w:p w14:paraId="47869FF9" w14:textId="77777777" w:rsidR="007D7971" w:rsidRP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ОКПО: 56589921</w:t>
            </w:r>
          </w:p>
          <w:p w14:paraId="5C82D427" w14:textId="77777777" w:rsidR="007D7971" w:rsidRDefault="007D7971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7D7971">
              <w:rPr>
                <w:rFonts w:ascii="Times New Roman" w:hAnsi="Times New Roman" w:cs="Times New Roman"/>
                <w:sz w:val="25"/>
                <w:szCs w:val="25"/>
              </w:rPr>
              <w:t>ОКТМО: 45914000</w:t>
            </w:r>
          </w:p>
          <w:p w14:paraId="1CAE3A55" w14:textId="77777777" w:rsidR="00922579" w:rsidRDefault="00922579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12B3E369" w14:textId="0D9FA55C" w:rsidR="00922579" w:rsidRPr="007D7971" w:rsidRDefault="00922579" w:rsidP="00922579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A222C" w:rsidRPr="00E93A3F" w14:paraId="1C9FE219" w14:textId="77777777" w:rsidTr="00922579">
        <w:trPr>
          <w:cantSplit/>
          <w:trHeight w:val="865"/>
        </w:trPr>
        <w:tc>
          <w:tcPr>
            <w:tcW w:w="5000" w:type="pct"/>
          </w:tcPr>
          <w:p w14:paraId="0D9420CE" w14:textId="77777777" w:rsidR="00AA222C" w:rsidRPr="00E93A3F" w:rsidRDefault="00AA222C" w:rsidP="006663E3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06BB3071" w14:textId="77777777" w:rsidR="00AA222C" w:rsidRPr="00E93A3F" w:rsidRDefault="00AA222C" w:rsidP="006663E3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27C3C66C" w14:textId="77777777" w:rsidR="00AA222C" w:rsidRPr="00E93A3F" w:rsidRDefault="00AA222C" w:rsidP="007D7971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AA222C" w:rsidRPr="00E93A3F" w14:paraId="01FFC069" w14:textId="77777777" w:rsidTr="00922579">
        <w:trPr>
          <w:cantSplit/>
          <w:trHeight w:val="462"/>
        </w:trPr>
        <w:tc>
          <w:tcPr>
            <w:tcW w:w="5000" w:type="pct"/>
          </w:tcPr>
          <w:p w14:paraId="3CB189C9" w14:textId="1969949A" w:rsidR="00AA222C" w:rsidRPr="00F5186B" w:rsidRDefault="00F5186B" w:rsidP="007347FF">
            <w:pPr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F5186B">
              <w:rPr>
                <w:rFonts w:ascii="Times New Roman" w:hAnsi="Times New Roman" w:cs="Times New Roman"/>
                <w:sz w:val="25"/>
                <w:szCs w:val="25"/>
              </w:rPr>
              <w:t>Заместитель</w:t>
            </w:r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 xml:space="preserve"> д</w:t>
            </w:r>
            <w:r w:rsidR="00AA222C" w:rsidRPr="00F5186B">
              <w:rPr>
                <w:rFonts w:ascii="Times New Roman" w:hAnsi="Times New Roman" w:cs="Times New Roman"/>
                <w:sz w:val="25"/>
                <w:szCs w:val="25"/>
              </w:rPr>
              <w:t>иректор</w:t>
            </w:r>
            <w:r w:rsidRPr="00F5186B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AA222C" w:rsidRPr="00F5186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>ФГАНУ «</w:t>
            </w:r>
            <w:proofErr w:type="spellStart"/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>Социоцентр</w:t>
            </w:r>
            <w:proofErr w:type="spellEnd"/>
            <w:r w:rsidR="007347FF" w:rsidRPr="00F5186B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7D7971" w:rsidRPr="00E93A3F" w14:paraId="69EF386F" w14:textId="77777777" w:rsidTr="00922579">
        <w:trPr>
          <w:cantSplit/>
          <w:trHeight w:val="462"/>
        </w:trPr>
        <w:tc>
          <w:tcPr>
            <w:tcW w:w="5000" w:type="pct"/>
          </w:tcPr>
          <w:p w14:paraId="2DEFF74E" w14:textId="77777777" w:rsidR="007D7971" w:rsidRPr="00F5186B" w:rsidRDefault="007D7971" w:rsidP="007347FF">
            <w:pPr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A222C" w:rsidRPr="00E93A3F" w14:paraId="4F4A1AE4" w14:textId="77777777" w:rsidTr="00922579">
        <w:trPr>
          <w:cantSplit/>
          <w:trHeight w:val="283"/>
        </w:trPr>
        <w:tc>
          <w:tcPr>
            <w:tcW w:w="5000" w:type="pct"/>
          </w:tcPr>
          <w:p w14:paraId="4B852E32" w14:textId="02769B9C" w:rsidR="00AA222C" w:rsidRPr="00F5186B" w:rsidRDefault="00AA222C" w:rsidP="006663E3">
            <w:pPr>
              <w:pStyle w:val="a4"/>
              <w:keepNext/>
              <w:widowControl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5186B">
              <w:rPr>
                <w:rFonts w:ascii="Times New Roman" w:hAnsi="Times New Roman" w:cs="Times New Roman"/>
                <w:sz w:val="25"/>
                <w:szCs w:val="25"/>
              </w:rPr>
              <w:t xml:space="preserve">________________ </w:t>
            </w:r>
            <w:r w:rsidR="0053154B" w:rsidRPr="00F5186B">
              <w:rPr>
                <w:rFonts w:ascii="Times New Roman" w:hAnsi="Times New Roman" w:cs="Times New Roman"/>
                <w:sz w:val="25"/>
                <w:szCs w:val="25"/>
              </w:rPr>
              <w:t>Т.В. Жданова</w:t>
            </w:r>
          </w:p>
        </w:tc>
      </w:tr>
      <w:tr w:rsidR="00AA222C" w:rsidRPr="00E93A3F" w14:paraId="55D0E626" w14:textId="77777777" w:rsidTr="00922579">
        <w:trPr>
          <w:cantSplit/>
          <w:trHeight w:val="283"/>
        </w:trPr>
        <w:tc>
          <w:tcPr>
            <w:tcW w:w="5000" w:type="pct"/>
          </w:tcPr>
          <w:p w14:paraId="78F31945" w14:textId="77777777" w:rsidR="00AA222C" w:rsidRDefault="00AA222C" w:rsidP="006663E3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8F68ECB" w14:textId="1FF2B995" w:rsidR="007D7971" w:rsidRPr="00E93A3F" w:rsidRDefault="007D7971" w:rsidP="006663E3">
            <w:pPr>
              <w:pStyle w:val="a4"/>
              <w:keepNext/>
              <w:widowControl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D7C3BF3" w14:textId="3F94886D" w:rsidR="00AA222C" w:rsidRDefault="00AA222C" w:rsidP="007D7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  </w:t>
      </w:r>
    </w:p>
    <w:p w14:paraId="56F4A722" w14:textId="77777777" w:rsidR="007D7971" w:rsidRDefault="007D7971" w:rsidP="007D7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3FB7D72" w14:textId="77777777" w:rsidR="000B06E6" w:rsidRDefault="000B06E6" w:rsidP="000B0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  <w:sectPr w:rsidR="000B06E6" w:rsidSect="00996211"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14:paraId="3C493E67" w14:textId="77777777" w:rsidR="007D7971" w:rsidRDefault="007D7971" w:rsidP="000B0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214CEBB" w14:textId="0591CF23" w:rsidR="00AA222C" w:rsidRPr="00E93A3F" w:rsidRDefault="00AA222C" w:rsidP="00AA222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 №1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к </w:t>
      </w:r>
      <w:r w:rsidR="00B0353E">
        <w:rPr>
          <w:rFonts w:ascii="Times New Roman" w:eastAsia="Times New Roman" w:hAnsi="Times New Roman" w:cs="Times New Roman"/>
          <w:sz w:val="25"/>
          <w:szCs w:val="25"/>
          <w:lang w:eastAsia="ru-RU"/>
        </w:rPr>
        <w:t>публичному договору-оферта</w:t>
      </w:r>
      <w:r w:rsidR="00F5186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участие в вебинаре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 xml:space="preserve">действующего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__________20__</w:t>
      </w:r>
      <w:r w:rsidRPr="00E93A3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года.</w:t>
      </w:r>
    </w:p>
    <w:p w14:paraId="734B97E0" w14:textId="77777777" w:rsidR="00AA222C" w:rsidRPr="00E93A3F" w:rsidRDefault="00AA222C" w:rsidP="00AA222C">
      <w:pPr>
        <w:spacing w:before="480" w:after="12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3A3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Программные и аппаратные требования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6788"/>
      </w:tblGrid>
      <w:tr w:rsidR="00406110" w:rsidRPr="00406110" w14:paraId="365DEFDD" w14:textId="77777777" w:rsidTr="00367A9D">
        <w:trPr>
          <w:trHeight w:val="862"/>
        </w:trPr>
        <w:tc>
          <w:tcPr>
            <w:tcW w:w="933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747FF6" w14:textId="237389C4" w:rsidR="00406110" w:rsidRPr="00406110" w:rsidRDefault="00406110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ПК с возможностью выхода в интернет</w:t>
            </w:r>
            <w:r w:rsidR="00F5186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и возможностью запуска ПО </w:t>
            </w:r>
            <w:proofErr w:type="spellStart"/>
            <w:r w:rsidR="00F5186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Яндекс.телемост</w:t>
            </w:r>
            <w:proofErr w:type="spellEnd"/>
          </w:p>
        </w:tc>
      </w:tr>
      <w:tr w:rsidR="00AA222C" w:rsidRPr="00E93A3F" w14:paraId="7D8EC578" w14:textId="77777777" w:rsidTr="006663E3">
        <w:tc>
          <w:tcPr>
            <w:tcW w:w="25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71E89C" w14:textId="77777777" w:rsidR="00AA222C" w:rsidRPr="00E93A3F" w:rsidRDefault="00AA222C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C5156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Интернет</w:t>
            </w:r>
          </w:p>
        </w:tc>
        <w:tc>
          <w:tcPr>
            <w:tcW w:w="678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17E6D1" w14:textId="7FA326D2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Только аудио: 205 Кбит/с</w:t>
            </w:r>
          </w:p>
          <w:p w14:paraId="5B34BEDC" w14:textId="0EFC49AD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Аудио + видео: 3072 Кбит/с</w:t>
            </w:r>
          </w:p>
          <w:p w14:paraId="50202DED" w14:textId="72B46E67" w:rsidR="00AA222C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Аудио + видео + демонстрация экрана: 3072 Кбит/с</w:t>
            </w:r>
          </w:p>
        </w:tc>
      </w:tr>
      <w:tr w:rsidR="00AA222C" w:rsidRPr="00E93A3F" w14:paraId="48845ACA" w14:textId="77777777" w:rsidTr="006663E3">
        <w:tc>
          <w:tcPr>
            <w:tcW w:w="2547" w:type="dxa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72450C" w14:textId="77777777" w:rsidR="00AA222C" w:rsidRPr="00E93A3F" w:rsidRDefault="00AA222C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Список поддерживаемых интернет-браузеров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5E76583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Яндекс Браузер версии 23.1 и выше</w:t>
            </w:r>
          </w:p>
          <w:p w14:paraId="392E2815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Google </w:t>
            </w:r>
            <w:proofErr w:type="spellStart"/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Chrome</w:t>
            </w:r>
            <w:proofErr w:type="spellEnd"/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версии 109 и выше</w:t>
            </w:r>
          </w:p>
          <w:p w14:paraId="3AC49122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Microsoft Edge версии 109 и выше</w:t>
            </w:r>
          </w:p>
          <w:p w14:paraId="2200A796" w14:textId="77777777" w:rsidR="00822A9F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Firefox версии 109 и выше</w:t>
            </w:r>
          </w:p>
          <w:p w14:paraId="78EA1DC1" w14:textId="0E29DDFE" w:rsidR="00AA222C" w:rsidRPr="00822A9F" w:rsidRDefault="00822A9F" w:rsidP="00822A9F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22A9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Safari версии 16 и выше</w:t>
            </w:r>
          </w:p>
        </w:tc>
      </w:tr>
      <w:tr w:rsidR="00AA222C" w:rsidRPr="00E93A3F" w14:paraId="632E2C67" w14:textId="77777777" w:rsidTr="006663E3">
        <w:tc>
          <w:tcPr>
            <w:tcW w:w="2547" w:type="dxa"/>
            <w:tcBorders>
              <w:top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BE3F5" w14:textId="77777777" w:rsidR="00AA222C" w:rsidRPr="00E93A3F" w:rsidRDefault="00AA222C" w:rsidP="00666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Дополнительно</w:t>
            </w:r>
          </w:p>
        </w:tc>
        <w:tc>
          <w:tcPr>
            <w:tcW w:w="6788" w:type="dxa"/>
            <w:tcBorders>
              <w:top w:val="nil"/>
            </w:tcBorders>
            <w:shd w:val="clear" w:color="auto" w:fill="FFFFFF"/>
            <w:vAlign w:val="bottom"/>
          </w:tcPr>
          <w:p w14:paraId="2F84E90C" w14:textId="7A07D4B9" w:rsidR="00AA222C" w:rsidRPr="00E93A3F" w:rsidRDefault="00AA222C" w:rsidP="00AA222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устройство ввода – мышь, клавиатура</w:t>
            </w:r>
          </w:p>
          <w:p w14:paraId="49E2727E" w14:textId="77777777" w:rsidR="00AA222C" w:rsidRDefault="00AA222C" w:rsidP="00AA222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93A3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колонки (динамики)</w:t>
            </w:r>
          </w:p>
          <w:p w14:paraId="18ED504C" w14:textId="474DA35A" w:rsidR="00475558" w:rsidRPr="00E93A3F" w:rsidRDefault="00475558" w:rsidP="00AA222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web-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камера</w:t>
            </w:r>
          </w:p>
        </w:tc>
      </w:tr>
    </w:tbl>
    <w:p w14:paraId="7D6A5F7A" w14:textId="77777777" w:rsidR="00AA222C" w:rsidRPr="00E93A3F" w:rsidRDefault="00AA222C" w:rsidP="00AA222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74DDD962" w14:textId="77777777" w:rsidR="00AA222C" w:rsidRPr="00E93A3F" w:rsidRDefault="00AA222C" w:rsidP="00AA222C">
      <w:pPr>
        <w:jc w:val="both"/>
        <w:rPr>
          <w:rFonts w:ascii="Times New Roman" w:hAnsi="Times New Roman" w:cs="Times New Roman"/>
          <w:sz w:val="25"/>
          <w:szCs w:val="25"/>
        </w:rPr>
      </w:pPr>
    </w:p>
    <w:p w14:paraId="7DE96D6C" w14:textId="77777777" w:rsidR="00AA222C" w:rsidRPr="00E93A3F" w:rsidRDefault="00AA222C" w:rsidP="00AA222C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E93A3F">
        <w:rPr>
          <w:rFonts w:ascii="Times New Roman" w:hAnsi="Times New Roman" w:cs="Times New Roman"/>
          <w:b/>
          <w:sz w:val="25"/>
          <w:szCs w:val="25"/>
        </w:rPr>
        <w:t>От Исполнителя:</w:t>
      </w:r>
    </w:p>
    <w:p w14:paraId="7F17CCEE" w14:textId="397E82C5" w:rsidR="00AA222C" w:rsidRPr="00E93A3F" w:rsidRDefault="00F5186B" w:rsidP="00AA222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Заместитель</w:t>
      </w:r>
      <w:r w:rsidR="00F946B4">
        <w:rPr>
          <w:rFonts w:ascii="Times New Roman" w:hAnsi="Times New Roman" w:cs="Times New Roman"/>
          <w:sz w:val="25"/>
          <w:szCs w:val="25"/>
        </w:rPr>
        <w:t xml:space="preserve"> д</w:t>
      </w:r>
      <w:r w:rsidR="00AA222C">
        <w:rPr>
          <w:rFonts w:ascii="Times New Roman" w:hAnsi="Times New Roman" w:cs="Times New Roman"/>
          <w:sz w:val="25"/>
          <w:szCs w:val="25"/>
        </w:rPr>
        <w:t>иректор</w:t>
      </w:r>
      <w:r w:rsidR="00F946B4">
        <w:rPr>
          <w:rFonts w:ascii="Times New Roman" w:hAnsi="Times New Roman" w:cs="Times New Roman"/>
          <w:sz w:val="25"/>
          <w:szCs w:val="25"/>
        </w:rPr>
        <w:t>а</w:t>
      </w:r>
    </w:p>
    <w:p w14:paraId="4F1DBAAD" w14:textId="77777777" w:rsidR="00AA222C" w:rsidRPr="00E93A3F" w:rsidRDefault="00AA222C" w:rsidP="00AA222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428F4E32" w14:textId="456B93F0" w:rsidR="00AA222C" w:rsidRPr="00F5186B" w:rsidRDefault="00AA222C" w:rsidP="00AA222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93A3F">
        <w:rPr>
          <w:rFonts w:ascii="Times New Roman" w:hAnsi="Times New Roman" w:cs="Times New Roman"/>
          <w:sz w:val="25"/>
          <w:szCs w:val="25"/>
        </w:rPr>
        <w:t xml:space="preserve">________________ </w:t>
      </w:r>
      <w:proofErr w:type="spellStart"/>
      <w:r w:rsidR="0053154B" w:rsidRPr="00F5186B">
        <w:rPr>
          <w:rFonts w:ascii="Times New Roman" w:hAnsi="Times New Roman" w:cs="Times New Roman"/>
          <w:sz w:val="25"/>
          <w:szCs w:val="25"/>
        </w:rPr>
        <w:t>Т.В.Жданова</w:t>
      </w:r>
      <w:proofErr w:type="spellEnd"/>
    </w:p>
    <w:p w14:paraId="0EB7BBB8" w14:textId="77777777" w:rsidR="00AA222C" w:rsidRPr="00E93A3F" w:rsidRDefault="00AA222C" w:rsidP="00AA222C">
      <w:pPr>
        <w:jc w:val="both"/>
        <w:rPr>
          <w:rFonts w:ascii="Times New Roman" w:hAnsi="Times New Roman" w:cs="Times New Roman"/>
          <w:sz w:val="25"/>
          <w:szCs w:val="25"/>
        </w:rPr>
      </w:pPr>
      <w:r w:rsidRPr="00E93A3F">
        <w:rPr>
          <w:rFonts w:ascii="Times New Roman" w:hAnsi="Times New Roman" w:cs="Times New Roman"/>
          <w:sz w:val="25"/>
          <w:szCs w:val="25"/>
        </w:rPr>
        <w:t>М.П.</w:t>
      </w:r>
    </w:p>
    <w:p w14:paraId="18434436" w14:textId="77777777" w:rsidR="00EF2CC1" w:rsidRDefault="00EF2CC1"/>
    <w:sectPr w:rsidR="00EF2CC1" w:rsidSect="00996211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7B1"/>
    <w:multiLevelType w:val="hybridMultilevel"/>
    <w:tmpl w:val="09BA6358"/>
    <w:lvl w:ilvl="0" w:tplc="2772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35860"/>
    <w:multiLevelType w:val="hybridMultilevel"/>
    <w:tmpl w:val="4496A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11300"/>
    <w:multiLevelType w:val="hybridMultilevel"/>
    <w:tmpl w:val="03C29260"/>
    <w:lvl w:ilvl="0" w:tplc="07A6E87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954F4"/>
    <w:multiLevelType w:val="hybridMultilevel"/>
    <w:tmpl w:val="9B7EC172"/>
    <w:lvl w:ilvl="0" w:tplc="2772C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94D7B"/>
    <w:multiLevelType w:val="multilevel"/>
    <w:tmpl w:val="74A2F980"/>
    <w:lvl w:ilvl="0">
      <w:start w:val="1"/>
      <w:numFmt w:val="decimal"/>
      <w:lvlText w:val="%1."/>
      <w:lvlJc w:val="left"/>
      <w:pPr>
        <w:ind w:left="803" w:hanging="8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8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1" w:hanging="8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E1D15FA"/>
    <w:multiLevelType w:val="multilevel"/>
    <w:tmpl w:val="BC267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A6F3BCD"/>
    <w:multiLevelType w:val="hybridMultilevel"/>
    <w:tmpl w:val="BF1C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F06"/>
    <w:multiLevelType w:val="hybridMultilevel"/>
    <w:tmpl w:val="9FB469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45427">
    <w:abstractNumId w:val="5"/>
  </w:num>
  <w:num w:numId="2" w16cid:durableId="551888888">
    <w:abstractNumId w:val="7"/>
  </w:num>
  <w:num w:numId="3" w16cid:durableId="126053364">
    <w:abstractNumId w:val="2"/>
  </w:num>
  <w:num w:numId="4" w16cid:durableId="951668810">
    <w:abstractNumId w:val="3"/>
  </w:num>
  <w:num w:numId="5" w16cid:durableId="1581056591">
    <w:abstractNumId w:val="0"/>
  </w:num>
  <w:num w:numId="6" w16cid:durableId="1893492924">
    <w:abstractNumId w:val="1"/>
  </w:num>
  <w:num w:numId="7" w16cid:durableId="191379622">
    <w:abstractNumId w:val="6"/>
  </w:num>
  <w:num w:numId="8" w16cid:durableId="359093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2C"/>
    <w:rsid w:val="000606F0"/>
    <w:rsid w:val="0009334B"/>
    <w:rsid w:val="000B06E6"/>
    <w:rsid w:val="000F430A"/>
    <w:rsid w:val="00104007"/>
    <w:rsid w:val="001607AE"/>
    <w:rsid w:val="00183605"/>
    <w:rsid w:val="00190133"/>
    <w:rsid w:val="001A6785"/>
    <w:rsid w:val="001C2278"/>
    <w:rsid w:val="002009DB"/>
    <w:rsid w:val="0029065A"/>
    <w:rsid w:val="00292106"/>
    <w:rsid w:val="002B2067"/>
    <w:rsid w:val="0034183A"/>
    <w:rsid w:val="00364515"/>
    <w:rsid w:val="00367F0C"/>
    <w:rsid w:val="00406110"/>
    <w:rsid w:val="00475558"/>
    <w:rsid w:val="00493825"/>
    <w:rsid w:val="0053154B"/>
    <w:rsid w:val="0053506F"/>
    <w:rsid w:val="005D530B"/>
    <w:rsid w:val="00635D37"/>
    <w:rsid w:val="00663112"/>
    <w:rsid w:val="00695B93"/>
    <w:rsid w:val="00712F5A"/>
    <w:rsid w:val="007347FF"/>
    <w:rsid w:val="007D52C8"/>
    <w:rsid w:val="007D7971"/>
    <w:rsid w:val="007F0480"/>
    <w:rsid w:val="0081003E"/>
    <w:rsid w:val="00822A9F"/>
    <w:rsid w:val="00890237"/>
    <w:rsid w:val="008C58FF"/>
    <w:rsid w:val="00922579"/>
    <w:rsid w:val="0094771A"/>
    <w:rsid w:val="00996211"/>
    <w:rsid w:val="009C48D3"/>
    <w:rsid w:val="009E4635"/>
    <w:rsid w:val="00A35221"/>
    <w:rsid w:val="00A73047"/>
    <w:rsid w:val="00A7546C"/>
    <w:rsid w:val="00AA222C"/>
    <w:rsid w:val="00AB690C"/>
    <w:rsid w:val="00AB7279"/>
    <w:rsid w:val="00AB77C6"/>
    <w:rsid w:val="00AC7728"/>
    <w:rsid w:val="00B0353E"/>
    <w:rsid w:val="00B359BE"/>
    <w:rsid w:val="00B40F2E"/>
    <w:rsid w:val="00B73B86"/>
    <w:rsid w:val="00C12D9D"/>
    <w:rsid w:val="00C2754E"/>
    <w:rsid w:val="00C379A0"/>
    <w:rsid w:val="00C4192C"/>
    <w:rsid w:val="00C45BD1"/>
    <w:rsid w:val="00C661D3"/>
    <w:rsid w:val="00C95D46"/>
    <w:rsid w:val="00CC5C14"/>
    <w:rsid w:val="00CF1416"/>
    <w:rsid w:val="00D86219"/>
    <w:rsid w:val="00DA7472"/>
    <w:rsid w:val="00E15CFF"/>
    <w:rsid w:val="00E32B23"/>
    <w:rsid w:val="00E46970"/>
    <w:rsid w:val="00EE5970"/>
    <w:rsid w:val="00EF2CC1"/>
    <w:rsid w:val="00F5186B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8413"/>
  <w15:chartTrackingRefBased/>
  <w15:docId w15:val="{92B91785-03D7-42EC-89E7-EA73311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2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22C"/>
    <w:rPr>
      <w:color w:val="0563C1" w:themeColor="hyperlink"/>
      <w:u w:val="single"/>
    </w:rPr>
  </w:style>
  <w:style w:type="paragraph" w:styleId="a4">
    <w:name w:val="Plain Text"/>
    <w:basedOn w:val="a"/>
    <w:link w:val="a5"/>
    <w:rsid w:val="00AA222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A222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AA222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A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A222C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95D46"/>
    <w:pPr>
      <w:widowControl w:val="0"/>
      <w:autoSpaceDE w:val="0"/>
      <w:autoSpaceDN w:val="0"/>
      <w:spacing w:after="0" w:line="359" w:lineRule="exact"/>
      <w:ind w:left="107"/>
    </w:pPr>
    <w:rPr>
      <w:rFonts w:ascii="Times New Roman" w:eastAsia="Times New Roman" w:hAnsi="Times New Roman" w:cs="Times New Roman"/>
    </w:rPr>
  </w:style>
  <w:style w:type="character" w:styleId="a9">
    <w:name w:val="Unresolved Mention"/>
    <w:basedOn w:val="a0"/>
    <w:uiPriority w:val="99"/>
    <w:semiHidden/>
    <w:unhideWhenUsed/>
    <w:rsid w:val="007D7971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009DB"/>
    <w:pPr>
      <w:spacing w:after="0" w:line="240" w:lineRule="auto"/>
    </w:pPr>
    <w:rPr>
      <w:kern w:val="0"/>
      <w14:ligatures w14:val="none"/>
    </w:rPr>
  </w:style>
  <w:style w:type="paragraph" w:styleId="ab">
    <w:name w:val="Body Text"/>
    <w:basedOn w:val="a"/>
    <w:link w:val="ac"/>
    <w:uiPriority w:val="1"/>
    <w:qFormat/>
    <w:rsid w:val="00922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c">
    <w:name w:val="Основной текст Знак"/>
    <w:basedOn w:val="a0"/>
    <w:link w:val="ab"/>
    <w:uiPriority w:val="1"/>
    <w:rsid w:val="00922579"/>
    <w:rPr>
      <w:rFonts w:ascii="Times New Roman" w:eastAsia="Times New Roman" w:hAnsi="Times New Roman" w:cs="Times New Roman"/>
      <w:b/>
      <w:bCs/>
      <w:kern w:val="0"/>
      <w:sz w:val="44"/>
      <w:szCs w:val="44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99621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9621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96211"/>
    <w:rPr>
      <w:kern w:val="0"/>
      <w:sz w:val="20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621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621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ocenter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ova@sociocenter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nova@sociocenter.inf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onova@sociocenter.inf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7499271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Веселова</dc:creator>
  <cp:keywords/>
  <dc:description/>
  <cp:lastModifiedBy>Виктория Леонова</cp:lastModifiedBy>
  <cp:revision>2</cp:revision>
  <cp:lastPrinted>2026-02-24T07:02:00Z</cp:lastPrinted>
  <dcterms:created xsi:type="dcterms:W3CDTF">2026-03-16T14:47:00Z</dcterms:created>
  <dcterms:modified xsi:type="dcterms:W3CDTF">2026-03-16T14:47:00Z</dcterms:modified>
</cp:coreProperties>
</file>